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8534400</wp:posOffset>
            </wp:positionH>
            <wp:positionV relativeFrom="paragraph">
              <wp:posOffset>781050</wp:posOffset>
            </wp:positionV>
            <wp:extent cx="485775" cy="476250"/>
            <wp:effectExtent l="0" t="0" r="9525" b="0"/>
            <wp:wrapNone/>
            <wp:docPr id="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36"/>
        </w:rPr>
        <w:t>五年级</w:t>
      </w:r>
      <w:r>
        <w:rPr>
          <w:rFonts w:hint="eastAsia"/>
          <w:b/>
          <w:bCs/>
          <w:sz w:val="28"/>
          <w:szCs w:val="36"/>
          <w:lang w:val="en-US" w:eastAsia="zh-CN"/>
        </w:rPr>
        <w:t>数学</w:t>
      </w:r>
      <w:r>
        <w:rPr>
          <w:rFonts w:hint="eastAsia"/>
          <w:b/>
          <w:bCs/>
          <w:sz w:val="28"/>
          <w:szCs w:val="36"/>
        </w:rPr>
        <w:t>下册单元复习课作业（</w:t>
      </w:r>
      <w:r>
        <w:rPr>
          <w:rFonts w:hint="eastAsia"/>
          <w:b/>
          <w:bCs/>
          <w:sz w:val="28"/>
          <w:szCs w:val="36"/>
          <w:lang w:val="en-US" w:eastAsia="zh-CN"/>
        </w:rPr>
        <w:t>二</w:t>
      </w:r>
      <w:r>
        <w:rPr>
          <w:rFonts w:hint="eastAsia"/>
          <w:b/>
          <w:bCs/>
          <w:sz w:val="28"/>
          <w:szCs w:val="36"/>
        </w:rPr>
        <w:t>）</w:t>
      </w:r>
      <w:r>
        <w:rPr>
          <w:rFonts w:hint="eastAsia"/>
          <w:b/>
          <w:bCs/>
          <w:sz w:val="28"/>
          <w:szCs w:val="36"/>
          <w:lang w:eastAsia="zh-CN"/>
        </w:rPr>
        <w:t>参考答案</w:t>
      </w:r>
    </w:p>
    <w:p>
      <w:pPr>
        <w:spacing w:line="400" w:lineRule="exact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一、开心填一填。（除第3题每空2颗★，其余一空1颗★，共37颗★）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1.28  7或4   6或7   42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2.4  13  2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3.（1）2024  26 30 40 24 2012  7 19 33 27 91 39   2024 26 30 40 24 33 27 91 39 2012 （2）27 26 30 24 39    2024 26 30 40 24 2012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（3）30 40   30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4.1  2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5.17 5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6.13 2  11 13 3  2 3 5</w:t>
      </w:r>
    </w:p>
    <w:p>
      <w:pPr>
        <w:tabs>
          <w:tab w:val="left" w:pos="8564"/>
        </w:tabs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7.171  42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  <w:t>－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二、慎重选择。（15颗★）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1.C  2.A  3.C  4.C  5.C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三按要求填一填。（17颗★）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1.11  15  10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13  21  12</w:t>
      </w:r>
    </w:p>
    <w:p>
      <w:pPr>
        <w:ind w:firstLine="280" w:firstLineChars="1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17  25  14</w:t>
      </w:r>
    </w:p>
    <w:p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2.3 5  5 7  11 13  17 19 （合理即可）</w:t>
      </w:r>
    </w:p>
    <w:p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四、解决生活事。（6+12+13=31颗★）</w:t>
      </w:r>
    </w:p>
    <w:p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1.598不是3的倍数，所以售货员给出的价格不对。</w:t>
      </w:r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（1）余下学生中报数是5的倍数有：5、 25 ，共2人。答：有2人去拿篮球。</w:t>
      </w:r>
    </w:p>
    <w:p>
      <w:pPr>
        <w:numPr>
          <w:ilvl w:val="0"/>
          <w:numId w:val="2"/>
        </w:num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报2的倍数的学生去跑步的有：2 4 6 8 10 12 14 16 18 20 22 24 26 28 30，共15人；余下报3的倍数的去跳绳有：3 9 15 21 37，共5人；</w:t>
      </w:r>
    </w:p>
    <w:p>
      <w:pPr>
        <w:numPr>
          <w:numId w:val="0"/>
        </w:num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去拿篮球的有2人，30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－15－5－2=8（人）</w:t>
      </w:r>
    </w:p>
    <w:p>
      <w:pPr>
        <w:numPr>
          <w:numId w:val="0"/>
        </w:num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答：现在队伍里还剩8人。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根据价格表可知有以下装箱法：</w:t>
      </w:r>
    </w:p>
    <w:p>
      <w:pPr>
        <w:numPr>
          <w:numId w:val="0"/>
        </w:numPr>
        <w:ind w:left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每箱5千克，装20箱，费用1.6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20+11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20=252（元）</w:t>
      </w:r>
      <w:bookmarkStart w:id="0" w:name="_GoBack"/>
      <w:bookmarkEnd w:id="0"/>
    </w:p>
    <w:p>
      <w:pPr>
        <w:numPr>
          <w:numId w:val="0"/>
        </w:numPr>
        <w:ind w:leftChars="0"/>
        <w:jc w:val="left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每箱10千克，装10箱，费用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2×10+17×10=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190（元）</w:t>
      </w:r>
    </w:p>
    <w:p>
      <w:pPr>
        <w:numPr>
          <w:numId w:val="0"/>
        </w:numPr>
        <w:ind w:left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每箱20千克，装5箱，费用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4×5+32×5=180（元）</w:t>
      </w:r>
    </w:p>
    <w:p>
      <w:pPr>
        <w:numPr>
          <w:numId w:val="0"/>
        </w:numPr>
        <w:ind w:left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答：阳阳爸爸应该选择每箱装20千克的规格更优惠，纸箱和运费一共要180元。</w:t>
      </w:r>
    </w:p>
    <w:p>
      <w:pPr>
        <w:numPr>
          <w:numId w:val="0"/>
        </w:numPr>
        <w:ind w:left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快乐提能力</w:t>
      </w:r>
    </w:p>
    <w:p>
      <w:pPr>
        <w:numPr>
          <w:numId w:val="0"/>
        </w:numPr>
        <w:ind w:left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48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÷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2=24  24=5+19=7+17=11+13</w:t>
      </w:r>
    </w:p>
    <w:p>
      <w:pPr>
        <w:numPr>
          <w:numId w:val="0"/>
        </w:numPr>
        <w:ind w:left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面积分别是：5×19=95（平方米） 7×17=119（平方米） 11×13=143（平方米）</w:t>
      </w:r>
    </w:p>
    <w:p>
      <w:pPr>
        <w:numPr>
          <w:ilvl w:val="0"/>
          <w:numId w:val="0"/>
        </w:numPr>
        <w:ind w:leftChars="0"/>
        <w:jc w:val="left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95&lt;119&lt;143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答：围成的长方形的长和宽分别是5米和19米、7米和17米，11米和13米，停车场的最大面积是143平方米。</w:t>
      </w:r>
    </w:p>
    <w:p>
      <w:pPr>
        <w:numPr>
          <w:ilvl w:val="0"/>
          <w:numId w:val="0"/>
        </w:numPr>
        <w:ind w:leftChars="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numId w:val="0"/>
        </w:numPr>
        <w:ind w:leftChars="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Browallia New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汉仪中黑 197">
    <w:panose1 w:val="00020600040101010101"/>
    <w:charset w:val="86"/>
    <w:family w:val="auto"/>
    <w:pitch w:val="default"/>
    <w:sig w:usb0="A00002BF" w:usb1="18EF7CFA" w:usb2="00000016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900B24"/>
    <w:multiLevelType w:val="singleLevel"/>
    <w:tmpl w:val="86900B24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8BE6143F"/>
    <w:multiLevelType w:val="singleLevel"/>
    <w:tmpl w:val="8BE6143F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0MmMxNTc4OWUwNTg1N2Q0MTc2NjljMDEzOWJmZWYifQ=="/>
  </w:docVars>
  <w:rsids>
    <w:rsidRoot w:val="00000000"/>
    <w:rsid w:val="10270522"/>
    <w:rsid w:val="7B24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2025-02-22T09:09:43Z</dcterms:created>
  <dc:creator>Administrator</dc:creator>
  <cp:lastModifiedBy>一杯水的温暖</cp:lastModifiedBy>
  <dcterms:modified xsi:type="dcterms:W3CDTF">2025-02-22T09:55:58Z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DE07A71F916A4F4B9D180B1523568330_12</vt:lpwstr>
  </property>
</Properties>
</file>