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bookmarkStart w:id="0" w:name="_Hlk158992395"/>
      <w:r>
        <w:rPr>
          <w:rFonts w:hint="eastAsia" w:ascii="宋体" w:hAnsi="宋体" w:cs="宋体"/>
          <w:b/>
          <w:bCs/>
          <w:sz w:val="32"/>
          <w:szCs w:val="32"/>
        </w:rPr>
        <w:t>五年级语文下册单元复习课作业（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四</w:t>
      </w:r>
      <w:r>
        <w:rPr>
          <w:rFonts w:hint="eastAsia" w:ascii="宋体" w:hAnsi="宋体" w:cs="宋体"/>
          <w:b/>
          <w:bCs/>
          <w:sz w:val="32"/>
          <w:szCs w:val="32"/>
        </w:rPr>
        <w:t>）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参考答案</w:t>
      </w:r>
    </w:p>
    <w:bookmarkEnd w:id="0"/>
    <w:p>
      <w:pPr>
        <w:pStyle w:val="7"/>
        <w:widowControl/>
        <w:numPr>
          <w:ilvl w:val="0"/>
          <w:numId w:val="0"/>
        </w:numPr>
        <w:shd w:val="clear" w:color="auto" w:fill="FFFFFF"/>
        <w:spacing w:line="400" w:lineRule="exact"/>
        <w:ind w:left="420" w:leftChars="0"/>
        <w:contextualSpacing/>
        <w:jc w:val="center"/>
        <w:rPr>
          <w:rFonts w:hint="default" w:ascii="宋体" w:hAnsi="宋体" w:eastAsia="宋体" w:cs="宋体"/>
          <w:b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第一部分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 积累与运用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书写展示：正确、工整地抄写下面的句子，力求匀称、美观。（3</w:t>
      </w:r>
      <w:bookmarkStart w:id="1" w:name="_Hlk188554381"/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★</w:t>
      </w:r>
      <w:bookmarkEnd w:id="1"/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书写正确1星，书写占格均匀、无涂改1星，书写规范美观1星。</w:t>
      </w:r>
    </w:p>
    <w:p>
      <w:pPr>
        <w:spacing w:line="380" w:lineRule="exac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根据语境，读拼音，写词语。6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★</w:t>
      </w:r>
    </w:p>
    <w:p>
      <w:pPr>
        <w:spacing w:line="380" w:lineRule="exact"/>
        <w:ind w:firstLine="480" w:firstLineChars="200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慈祥、搞特殊、崭新、摩托车、繁忙、锻炼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认真做选择。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★</w:t>
      </w:r>
    </w:p>
    <w:p>
      <w:pPr>
        <w:tabs>
          <w:tab w:val="left" w:pos="4156"/>
        </w:tabs>
        <w:spacing w:line="380" w:lineRule="exact"/>
        <w:ind w:firstLine="480" w:firstLineChars="200"/>
        <w:textAlignment w:val="center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D B B A A A B</w:t>
      </w:r>
    </w:p>
    <w:p>
      <w:pPr>
        <w:spacing w:line="400" w:lineRule="exact"/>
        <w:textAlignment w:val="center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四、</w:t>
      </w:r>
      <w:r>
        <w:rPr>
          <w:rFonts w:ascii="宋体" w:hAnsi="宋体" w:eastAsia="宋体" w:cs="Times New Roman"/>
          <w:color w:val="auto"/>
          <w:kern w:val="2"/>
          <w:sz w:val="24"/>
          <w:szCs w:val="24"/>
          <w:lang w:eastAsia="zh-CN"/>
        </w:rPr>
        <w:t>按课文内容填空。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eastAsia="zh-CN"/>
        </w:rPr>
        <w:t>11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★</w:t>
      </w:r>
    </w:p>
    <w:p>
      <w:pPr>
        <w:widowControl w:val="0"/>
        <w:kinsoku/>
        <w:autoSpaceDE/>
        <w:autoSpaceDN/>
        <w:adjustRightInd/>
        <w:snapToGrid/>
        <w:spacing w:line="360" w:lineRule="auto"/>
        <w:textAlignment w:val="center"/>
        <w:rPr>
          <w:rFonts w:ascii="宋体" w:hAnsi="宋体" w:eastAsia="宋体" w:cs="Times New Roman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eastAsia="zh-CN"/>
        </w:rPr>
        <w:t>1.遗民泪尽胡尘里，南望王师又一年。</w:t>
      </w:r>
    </w:p>
    <w:p>
      <w:pPr>
        <w:widowControl w:val="0"/>
        <w:kinsoku/>
        <w:autoSpaceDE/>
        <w:autoSpaceDN/>
        <w:adjustRightInd/>
        <w:snapToGrid/>
        <w:spacing w:line="360" w:lineRule="auto"/>
        <w:textAlignment w:val="center"/>
        <w:rPr>
          <w:rFonts w:ascii="宋体" w:hAnsi="宋体" w:eastAsia="宋体" w:cs="Times New Roman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eastAsia="zh-CN"/>
        </w:rPr>
        <w:t>2.羌笛何须怨杨柳，春风不度玉门关。</w:t>
      </w:r>
    </w:p>
    <w:p>
      <w:pPr>
        <w:widowControl w:val="0"/>
        <w:kinsoku/>
        <w:autoSpaceDE/>
        <w:autoSpaceDN/>
        <w:adjustRightInd/>
        <w:snapToGrid/>
        <w:spacing w:line="360" w:lineRule="auto"/>
        <w:textAlignment w:val="center"/>
        <w:rPr>
          <w:rFonts w:hint="default" w:ascii="宋体" w:hAnsi="宋体" w:eastAsia="宋体" w:cs="Times New Roman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eastAsia="zh-CN"/>
        </w:rPr>
        <w:t>3.剑外忽传收蓟北，初闻涕泪满衣裳。或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/>
        </w:rPr>
        <w:t xml:space="preserve"> 白日放歌须纵酒，青春作伴好还乡。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eastAsia="zh-CN"/>
        </w:rPr>
        <w:t>4.</w:t>
      </w:r>
      <w:r>
        <w:rPr>
          <w:sz w:val="21"/>
        </w:rPr>
        <w:t xml:space="preserve">顾全大局，有家国情怀    </w:t>
      </w:r>
      <w:r>
        <w:rPr>
          <w:rFonts w:hint="eastAsia" w:eastAsia="宋体"/>
          <w:sz w:val="21"/>
          <w:lang w:eastAsia="zh-CN"/>
        </w:rPr>
        <w:t>青山处处埋忠骨，何须马革裹尸还</w:t>
      </w:r>
      <w:r>
        <w:rPr>
          <w:sz w:val="21"/>
        </w:rPr>
        <w:t xml:space="preserve">     清廉自洁     </w:t>
      </w:r>
      <w:r>
        <w:rPr>
          <w:rFonts w:hint="eastAsia" w:eastAsia="宋体"/>
          <w:sz w:val="21"/>
          <w:lang w:eastAsia="zh-CN"/>
        </w:rPr>
        <w:t>清贫（</w:t>
      </w:r>
      <w:r>
        <w:rPr>
          <w:sz w:val="21"/>
        </w:rPr>
        <w:t>洁白朴素的生活</w:t>
      </w:r>
      <w:r>
        <w:rPr>
          <w:rFonts w:hint="eastAsia" w:eastAsia="宋体"/>
          <w:sz w:val="21"/>
          <w:lang w:eastAsia="zh-CN"/>
        </w:rPr>
        <w:t>）</w:t>
      </w:r>
    </w:p>
    <w:p>
      <w:pPr>
        <w:widowControl w:val="0"/>
        <w:kinsoku/>
        <w:autoSpaceDE/>
        <w:autoSpaceDN/>
        <w:adjustRightInd/>
        <w:snapToGrid/>
        <w:textAlignment w:val="center"/>
        <w:rPr>
          <w:rFonts w:hint="eastAsia" w:ascii="宋体" w:hAnsi="宋体" w:eastAsia="宋体" w:cs="宋体"/>
          <w:bCs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宋体"/>
          <w:bCs/>
          <w:kern w:val="2"/>
          <w:sz w:val="24"/>
          <w:szCs w:val="24"/>
          <w:lang w:eastAsia="zh-CN"/>
        </w:rPr>
        <w:t>词句段运用。12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★</w:t>
      </w:r>
    </w:p>
    <w:p>
      <w:pPr>
        <w:widowControl w:val="0"/>
        <w:kinsoku/>
        <w:autoSpaceDE/>
        <w:autoSpaceDN/>
        <w:adjustRightInd/>
        <w:snapToGrid/>
        <w:spacing w:line="360" w:lineRule="auto"/>
        <w:textAlignment w:val="center"/>
        <w:rPr>
          <w:rFonts w:ascii="宋体" w:hAnsi="宋体" w:eastAsia="宋体" w:cs="Times New Roman"/>
          <w:color w:val="auto"/>
          <w:kern w:val="2"/>
          <w:sz w:val="24"/>
          <w:szCs w:val="24"/>
          <w:lang w:eastAsia="zh-CN"/>
        </w:rPr>
      </w:pPr>
      <w:r>
        <w:rPr>
          <w:rFonts w:ascii="宋体" w:hAnsi="宋体" w:eastAsia="宋体" w:cs="Times New Roman"/>
          <w:color w:val="auto"/>
          <w:kern w:val="2"/>
          <w:sz w:val="24"/>
          <w:szCs w:val="24"/>
          <w:lang w:eastAsia="zh-CN"/>
        </w:rPr>
        <w:t>1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eastAsia="zh-CN"/>
        </w:rPr>
        <w:t>.</w:t>
      </w:r>
      <w:r>
        <w:rPr>
          <w:rFonts w:ascii="宋体" w:hAnsi="宋体" w:eastAsia="宋体" w:cs="Times New Roman"/>
          <w:color w:val="auto"/>
          <w:kern w:val="2"/>
          <w:sz w:val="24"/>
          <w:szCs w:val="24"/>
          <w:lang w:eastAsia="zh-CN"/>
        </w:rPr>
        <w:t>补充词语，再选择填空。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★</w:t>
      </w:r>
    </w:p>
    <w:p>
      <w:pPr>
        <w:shd w:val="clear" w:color="auto" w:fill="auto"/>
        <w:spacing w:line="360" w:lineRule="auto"/>
        <w:ind w:firstLine="210" w:firstLineChars="100"/>
        <w:jc w:val="left"/>
        <w:textAlignment w:val="center"/>
        <w:rPr>
          <w:sz w:val="21"/>
        </w:rPr>
      </w:pPr>
      <w:r>
        <w:rPr>
          <w:sz w:val="21"/>
        </w:rPr>
        <w:t xml:space="preserve">情  自    </w:t>
      </w:r>
      <w:r>
        <w:rPr>
          <w:rFonts w:hint="eastAsia" w:eastAsia="宋体"/>
          <w:sz w:val="21"/>
          <w:lang w:val="en-US" w:eastAsia="zh-CN"/>
        </w:rPr>
        <w:t xml:space="preserve">    </w:t>
      </w:r>
      <w:r>
        <w:rPr>
          <w:sz w:val="21"/>
        </w:rPr>
        <w:t xml:space="preserve">有  思    </w:t>
      </w:r>
      <w:r>
        <w:rPr>
          <w:rFonts w:hint="eastAsia" w:eastAsia="宋体"/>
          <w:sz w:val="21"/>
          <w:lang w:val="en-US" w:eastAsia="zh-CN"/>
        </w:rPr>
        <w:t xml:space="preserve">    </w:t>
      </w:r>
      <w:r>
        <w:rPr>
          <w:sz w:val="21"/>
        </w:rPr>
        <w:t xml:space="preserve">久  重    </w:t>
      </w:r>
      <w:r>
        <w:rPr>
          <w:rFonts w:hint="eastAsia" w:eastAsia="宋体"/>
          <w:sz w:val="21"/>
          <w:lang w:val="en-US" w:eastAsia="zh-CN"/>
        </w:rPr>
        <w:t xml:space="preserve">     </w:t>
      </w:r>
      <w:r>
        <w:rPr>
          <w:sz w:val="21"/>
        </w:rPr>
        <w:t xml:space="preserve">料  如    </w:t>
      </w:r>
    </w:p>
    <w:p>
      <w:pPr>
        <w:shd w:val="clear" w:color="auto" w:fill="auto"/>
        <w:spacing w:line="360" w:lineRule="auto"/>
        <w:ind w:firstLine="210" w:firstLineChars="100"/>
        <w:jc w:val="left"/>
        <w:textAlignment w:val="center"/>
        <w:rPr>
          <w:sz w:val="21"/>
        </w:rPr>
      </w:pPr>
      <w:r>
        <w:rPr>
          <w:sz w:val="21"/>
        </w:rPr>
        <w:t xml:space="preserve">如  下   </w:t>
      </w:r>
      <w:r>
        <w:rPr>
          <w:rFonts w:hint="eastAsia" w:eastAsia="宋体"/>
          <w:sz w:val="21"/>
          <w:lang w:val="en-US" w:eastAsia="zh-CN"/>
        </w:rPr>
        <w:t xml:space="preserve">   </w:t>
      </w:r>
      <w:r>
        <w:rPr>
          <w:sz w:val="21"/>
        </w:rPr>
        <w:t xml:space="preserve"> </w:t>
      </w:r>
      <w:r>
        <w:rPr>
          <w:rFonts w:hint="eastAsia" w:eastAsia="宋体"/>
          <w:sz w:val="21"/>
          <w:lang w:val="en-US" w:eastAsia="zh-CN"/>
        </w:rPr>
        <w:t xml:space="preserve"> </w:t>
      </w:r>
      <w:r>
        <w:rPr>
          <w:sz w:val="21"/>
        </w:rPr>
        <w:t xml:space="preserve">一  见    </w:t>
      </w:r>
      <w:r>
        <w:rPr>
          <w:rFonts w:hint="eastAsia" w:eastAsia="宋体"/>
          <w:sz w:val="21"/>
          <w:lang w:val="en-US" w:eastAsia="zh-CN"/>
        </w:rPr>
        <w:t xml:space="preserve">    </w:t>
      </w:r>
      <w:r>
        <w:rPr>
          <w:sz w:val="21"/>
        </w:rPr>
        <w:t>己  公</w:t>
      </w:r>
      <w:r>
        <w:rPr>
          <w:rFonts w:hint="eastAsia" w:eastAsia="宋体"/>
          <w:sz w:val="21"/>
          <w:lang w:eastAsia="zh-CN"/>
        </w:rPr>
        <w:t>（人）</w:t>
      </w:r>
      <w:r>
        <w:rPr>
          <w:sz w:val="21"/>
        </w:rPr>
        <w:t xml:space="preserve">   血肉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eastAsia="zh-CN"/>
        </w:rPr>
      </w:pPr>
      <w:r>
        <w:rPr>
          <w:sz w:val="21"/>
        </w:rPr>
        <w:t xml:space="preserve"> </w:t>
      </w:r>
      <w:r>
        <w:rPr>
          <w:rFonts w:hint="eastAsia" w:eastAsia="宋体"/>
          <w:sz w:val="21"/>
          <w:lang w:val="en-US" w:eastAsia="zh-CN"/>
        </w:rPr>
        <w:t xml:space="preserve"> </w:t>
      </w:r>
      <w:r>
        <w:rPr>
          <w:sz w:val="21"/>
        </w:rPr>
        <w:t>情不自禁     料事如神     一针见血     舍己为公</w:t>
      </w:r>
      <w:r>
        <w:rPr>
          <w:rFonts w:hint="eastAsia" w:eastAsia="宋体"/>
          <w:sz w:val="21"/>
          <w:lang w:eastAsia="zh-CN"/>
        </w:rPr>
        <w:t>（人）</w:t>
      </w:r>
    </w:p>
    <w:p>
      <w:pPr>
        <w:widowControl w:val="0"/>
        <w:kinsoku/>
        <w:autoSpaceDE/>
        <w:autoSpaceDN/>
        <w:adjustRightInd/>
        <w:snapToGrid/>
        <w:spacing w:line="360" w:lineRule="auto"/>
        <w:textAlignment w:val="center"/>
        <w:rPr>
          <w:rFonts w:ascii="宋体" w:hAnsi="宋体" w:eastAsia="宋体" w:cs="Times New Roman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eastAsia="zh-CN"/>
        </w:rPr>
        <w:t>2</w:t>
      </w:r>
      <w:r>
        <w:rPr>
          <w:rFonts w:ascii="宋体" w:hAnsi="宋体" w:eastAsia="宋体" w:cs="Times New Roman"/>
          <w:color w:val="auto"/>
          <w:kern w:val="2"/>
          <w:sz w:val="24"/>
          <w:szCs w:val="24"/>
          <w:lang w:eastAsia="zh-CN"/>
        </w:rPr>
        <w:t>．按要求完成句子练习。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★</w:t>
      </w:r>
    </w:p>
    <w:p>
      <w:pPr>
        <w:widowControl w:val="0"/>
        <w:kinsoku/>
        <w:autoSpaceDE/>
        <w:autoSpaceDN/>
        <w:adjustRightInd/>
        <w:snapToGrid/>
        <w:spacing w:line="360" w:lineRule="auto"/>
        <w:textAlignment w:val="center"/>
        <w:rPr>
          <w:sz w:val="21"/>
        </w:rPr>
      </w:pPr>
      <w:r>
        <w:rPr>
          <w:rFonts w:hint="eastAsia" w:eastAsia="宋体"/>
          <w:sz w:val="21"/>
          <w:lang w:eastAsia="zh-CN"/>
        </w:rPr>
        <w:t>示例：（</w:t>
      </w:r>
      <w:r>
        <w:rPr>
          <w:rFonts w:hint="eastAsia" w:eastAsia="宋体"/>
          <w:sz w:val="21"/>
          <w:lang w:val="en-US" w:eastAsia="zh-CN"/>
        </w:rPr>
        <w:t>1</w:t>
      </w:r>
      <w:r>
        <w:rPr>
          <w:rFonts w:hint="eastAsia" w:eastAsia="宋体"/>
          <w:sz w:val="21"/>
          <w:lang w:eastAsia="zh-CN"/>
        </w:rPr>
        <w:t>）</w:t>
      </w:r>
      <w:r>
        <w:rPr>
          <w:sz w:val="21"/>
        </w:rPr>
        <w:t xml:space="preserve">期待落空：优优在家等了一下午，想着爸爸回来会带给他的那个玩具。可是当看到爸爸回家时空空的两手，他一脸不高兴，小嘴嘟了起来。     </w:t>
      </w:r>
    </w:p>
    <w:p>
      <w:pPr>
        <w:widowControl w:val="0"/>
        <w:kinsoku/>
        <w:autoSpaceDE/>
        <w:autoSpaceDN/>
        <w:adjustRightInd/>
        <w:snapToGrid/>
        <w:spacing w:line="360" w:lineRule="auto"/>
        <w:textAlignment w:val="center"/>
        <w:rPr>
          <w:sz w:val="21"/>
        </w:rPr>
      </w:pPr>
      <w:r>
        <w:rPr>
          <w:rFonts w:hint="eastAsia" w:eastAsia="宋体"/>
          <w:sz w:val="21"/>
          <w:lang w:eastAsia="zh-CN"/>
        </w:rPr>
        <w:t>（</w:t>
      </w:r>
      <w:r>
        <w:rPr>
          <w:rFonts w:hint="eastAsia" w:eastAsia="宋体"/>
          <w:sz w:val="21"/>
          <w:lang w:val="en-US" w:eastAsia="zh-CN"/>
        </w:rPr>
        <w:t>2</w:t>
      </w:r>
      <w:r>
        <w:rPr>
          <w:rFonts w:hint="eastAsia" w:eastAsia="宋体"/>
          <w:sz w:val="21"/>
          <w:lang w:eastAsia="zh-CN"/>
        </w:rPr>
        <w:t>）</w:t>
      </w:r>
      <w:r>
        <w:rPr>
          <w:sz w:val="21"/>
        </w:rPr>
        <w:t xml:space="preserve">推开窗子，阳光洒进屋子里，她闭上眼睛，感受着阳光的温暖，脸上露出了幸福的笑容。     </w:t>
      </w:r>
    </w:p>
    <w:p>
      <w:pPr>
        <w:widowControl w:val="0"/>
        <w:kinsoku/>
        <w:autoSpaceDE/>
        <w:autoSpaceDN/>
        <w:adjustRightInd/>
        <w:snapToGrid/>
        <w:spacing w:line="360" w:lineRule="auto"/>
        <w:textAlignment w:val="center"/>
        <w:rPr>
          <w:rFonts w:ascii="宋体" w:hAnsi="宋体" w:eastAsia="宋体" w:cs="Times New Roman"/>
          <w:color w:val="auto"/>
          <w:kern w:val="2"/>
          <w:sz w:val="24"/>
          <w:szCs w:val="24"/>
          <w:lang w:eastAsia="zh-CN"/>
        </w:rPr>
      </w:pPr>
      <w:r>
        <w:rPr>
          <w:rFonts w:hint="eastAsia" w:eastAsia="宋体"/>
          <w:sz w:val="21"/>
          <w:lang w:eastAsia="zh-CN"/>
        </w:rPr>
        <w:t>（</w:t>
      </w:r>
      <w:r>
        <w:rPr>
          <w:rFonts w:hint="eastAsia" w:eastAsia="宋体"/>
          <w:sz w:val="21"/>
          <w:lang w:val="en-US" w:eastAsia="zh-CN"/>
        </w:rPr>
        <w:t>3</w:t>
      </w:r>
      <w:r>
        <w:rPr>
          <w:rFonts w:hint="eastAsia" w:eastAsia="宋体"/>
          <w:sz w:val="21"/>
          <w:lang w:eastAsia="zh-CN"/>
        </w:rPr>
        <w:t>）</w:t>
      </w:r>
      <w:r>
        <w:rPr>
          <w:sz w:val="21"/>
        </w:rPr>
        <w:t>一向和颜悦色的叔叔，这次却怒气冲冲地和小贩争论了起来，他瞪大双眼，一副要讨回公道的样子。</w:t>
      </w:r>
    </w:p>
    <w:p>
      <w:pPr>
        <w:keepNext w:val="0"/>
        <w:keepLines w:val="0"/>
        <w:pageBreakBefore w:val="0"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第二部分  阅读与鉴赏</w:t>
      </w:r>
    </w:p>
    <w:p>
      <w:pPr>
        <w:spacing w:line="340" w:lineRule="exac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六、</w:t>
      </w:r>
      <w:r>
        <w:rPr>
          <w:rFonts w:ascii="Times New Roman" w:hAnsi="Times New Roman" w:eastAsia="宋体" w:cs="Times New Roman"/>
          <w:color w:val="auto"/>
          <w:kern w:val="2"/>
          <w:sz w:val="24"/>
          <w:szCs w:val="24"/>
          <w:lang w:eastAsia="zh-CN"/>
        </w:rPr>
        <w:t>阅读下文，回答问题。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eastAsia="zh-CN"/>
        </w:rPr>
        <w:t>17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★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eastAsia="宋体"/>
          <w:sz w:val="21"/>
          <w:lang w:val="en-US" w:eastAsia="zh-CN"/>
        </w:rPr>
        <w:t>1.</w:t>
      </w:r>
      <w:r>
        <w:rPr>
          <w:sz w:val="21"/>
        </w:rPr>
        <w:t xml:space="preserve">甲午海战     倾斜     投降     落入大海    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eastAsia="宋体"/>
          <w:sz w:val="21"/>
          <w:lang w:val="en-US" w:eastAsia="zh-CN"/>
        </w:rPr>
        <w:t>2.</w:t>
      </w:r>
      <w:r>
        <w:rPr>
          <w:rFonts w:hint="eastAsia" w:eastAsia="宋体"/>
          <w:sz w:val="21"/>
          <w:lang w:eastAsia="zh-CN"/>
        </w:rPr>
        <w:t>（</w:t>
      </w:r>
      <w:r>
        <w:rPr>
          <w:rFonts w:hint="eastAsia" w:eastAsia="宋体"/>
          <w:sz w:val="21"/>
          <w:lang w:val="en-US" w:eastAsia="zh-CN"/>
        </w:rPr>
        <w:t>1</w:t>
      </w:r>
      <w:r>
        <w:rPr>
          <w:rFonts w:hint="eastAsia" w:eastAsia="宋体"/>
          <w:sz w:val="21"/>
          <w:lang w:eastAsia="zh-CN"/>
        </w:rPr>
        <w:t>）</w:t>
      </w:r>
      <w:r>
        <w:rPr>
          <w:sz w:val="21"/>
        </w:rPr>
        <w:t xml:space="preserve">邓世昌内心对敌人的愤怒，对战士们的激励     </w:t>
      </w:r>
    </w:p>
    <w:p>
      <w:pPr>
        <w:shd w:val="clear" w:color="auto" w:fill="auto"/>
        <w:spacing w:line="360" w:lineRule="auto"/>
        <w:ind w:firstLine="210" w:firstLineChars="100"/>
        <w:jc w:val="left"/>
        <w:textAlignment w:val="center"/>
        <w:rPr>
          <w:sz w:val="21"/>
        </w:rPr>
      </w:pPr>
      <w:r>
        <w:rPr>
          <w:sz w:val="21"/>
        </w:rPr>
        <w:t xml:space="preserve">邓世昌内心平静而镇定，已做好了和大家一起为国捐躯的准备     </w:t>
      </w:r>
    </w:p>
    <w:p>
      <w:pPr>
        <w:numPr>
          <w:ilvl w:val="0"/>
          <w:numId w:val="1"/>
        </w:numPr>
        <w:shd w:val="clear" w:color="auto" w:fill="auto"/>
        <w:spacing w:line="360" w:lineRule="auto"/>
        <w:ind w:firstLine="210" w:firstLineChars="100"/>
        <w:jc w:val="left"/>
        <w:textAlignment w:val="center"/>
        <w:rPr>
          <w:sz w:val="21"/>
        </w:rPr>
      </w:pPr>
      <w:r>
        <w:rPr>
          <w:sz w:val="21"/>
        </w:rPr>
        <w:t xml:space="preserve">拟人     </w:t>
      </w:r>
      <w:bookmarkStart w:id="2" w:name="_GoBack"/>
      <w:bookmarkEnd w:id="2"/>
      <w:r>
        <w:rPr>
          <w:sz w:val="21"/>
        </w:rPr>
        <w:t xml:space="preserve">大海     浪花       愤怒     大无畏精神     </w:t>
      </w:r>
    </w:p>
    <w:p>
      <w:pPr>
        <w:numPr>
          <w:ilvl w:val="0"/>
          <w:numId w:val="1"/>
        </w:numPr>
        <w:shd w:val="clear" w:color="auto" w:fill="auto"/>
        <w:spacing w:line="360" w:lineRule="auto"/>
        <w:ind w:firstLine="210" w:firstLineChars="100"/>
        <w:jc w:val="left"/>
        <w:textAlignment w:val="center"/>
        <w:rPr>
          <w:sz w:val="21"/>
        </w:rPr>
      </w:pPr>
      <w:r>
        <w:rPr>
          <w:sz w:val="21"/>
        </w:rPr>
        <w:t xml:space="preserve">高擎、屹立、甩、撩、立     怒视     视死如归、顶天立地    </w: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D</w:t>
      </w:r>
    </w:p>
    <w:p>
      <w:pPr>
        <w:spacing w:line="320" w:lineRule="exact"/>
        <w:jc w:val="left"/>
        <w:textAlignment w:val="center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</w:p>
    <w:p>
      <w:pPr>
        <w:spacing w:line="320" w:lineRule="exac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第三部分  表达与交流</w:t>
      </w:r>
    </w:p>
    <w:p>
      <w:pPr>
        <w:spacing w:line="320" w:lineRule="exac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七、习作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参考以下标准和比例评分。</w:t>
      </w:r>
    </w:p>
    <w:p>
      <w:pPr>
        <w:spacing w:line="3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一类(28—30分）1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%：切题，思想健康，中心明确，内容具体，层次清楚，语句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生动优美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富有新鲜感，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标点使用正确，错别字少，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书写美观，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卷面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整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洁，字数够。     </w:t>
      </w:r>
    </w:p>
    <w:p>
      <w:pPr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二类(26—28分）15%：切题，思想健康，中心明确，内容比较具体，层次较清楚，语句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比较有新鲜感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，标点使用比较正确，错别字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少，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书写工整，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卷面整洁，字数差不多。    </w:t>
      </w:r>
    </w:p>
    <w:p>
      <w:pPr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三类(2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—26分）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5%：基本合题意，思想健康，文章中心明确，内容具体，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语句通顺，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错别字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少，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书写工整，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卷面还整洁，字数差不多。 </w:t>
      </w:r>
    </w:p>
    <w:p>
      <w:pPr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四类（18—23分）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%：基本切题，中心基本明确，内容欠具体，层次不够清楚，语句基本通顺，标点使用大体正确，错别字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不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多，卷面不太整洁，字数不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太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够。</w:t>
      </w:r>
    </w:p>
    <w:p>
      <w:pPr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五类（10—18分）1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%：不合题意，中心不明确，内容不具体，层次不清，语句不通，标点错误和错别字多，卷面不整洁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，字数不太够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。   </w:t>
      </w:r>
    </w:p>
    <w:p>
      <w:pPr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六类：（1-10分）5%：作文只写几行的，内容很少。</w:t>
      </w:r>
    </w:p>
    <w:p>
      <w:pPr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ind w:firstLine="723" w:firstLineChars="30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textAlignment w:val="auto"/>
      </w:pPr>
    </w:p>
    <w:p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324B72"/>
    <w:multiLevelType w:val="singleLevel"/>
    <w:tmpl w:val="9E324B72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DF904311"/>
    <w:multiLevelType w:val="singleLevel"/>
    <w:tmpl w:val="DF904311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M2JlMTIzMDEzM2FiZGI5Mjg1YTk5ODM3MjY5NGMifQ=="/>
  </w:docVars>
  <w:rsids>
    <w:rsidRoot w:val="435854A7"/>
    <w:rsid w:val="22267B12"/>
    <w:rsid w:val="26CC7F55"/>
    <w:rsid w:val="2EA72D69"/>
    <w:rsid w:val="32A4221B"/>
    <w:rsid w:val="370F4A36"/>
    <w:rsid w:val="41D433FC"/>
    <w:rsid w:val="435854A7"/>
    <w:rsid w:val="4818389B"/>
    <w:rsid w:val="53CD1E8A"/>
    <w:rsid w:val="545C7751"/>
    <w:rsid w:val="6A406AE2"/>
    <w:rsid w:val="6EE4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1002</Words>
  <Characters>1052</Characters>
  <Lines>0</Lines>
  <Paragraphs>0</Paragraphs>
  <TotalTime>2</TotalTime>
  <ScaleCrop>false</ScaleCrop>
  <LinksUpToDate>false</LinksUpToDate>
  <CharactersWithSpaces>1304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2025-01-14T07:11:00Z</dcterms:created>
  <dc:creator>李伟</dc:creator>
  <cp:lastModifiedBy>wuawei</cp:lastModifiedBy>
  <dcterms:modified xsi:type="dcterms:W3CDTF">2025-02-06T11:03:23Z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9927B7A5AFFB47C085C91CBA1E34E75B_13</vt:lpwstr>
  </property>
  <property fmtid="{D5CDD505-2E9C-101B-9397-08002B2CF9AE}" pid="4" name="KSOTemplateDocerSaveRecord">
    <vt:lpwstr>eyJoZGlkIjoiNmEwNmEwOTA3MzJlOTQ0ZWUzYTQ2OWE0MTQzMDI1ODIiLCJ1c2VySWQiOiI3OTU1MDUifQ==</vt:lpwstr>
  </property>
</Properties>
</file>