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21716">
      <w:pPr>
        <w:jc w:val="center"/>
        <w:rPr>
          <w:rFonts w:hint="eastAsia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eastAsia="zh-CN"/>
        </w:rPr>
        <w:t>八</w:t>
      </w:r>
      <w:r>
        <w:rPr>
          <w:rFonts w:hint="eastAsia"/>
          <w:b/>
          <w:bCs/>
          <w:sz w:val="30"/>
          <w:szCs w:val="30"/>
        </w:rPr>
        <w:t>年级语文</w:t>
      </w:r>
      <w:r>
        <w:rPr>
          <w:rFonts w:hint="eastAsia"/>
          <w:b/>
          <w:bCs/>
          <w:sz w:val="30"/>
          <w:szCs w:val="30"/>
          <w:lang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第三单元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37AEFE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一、</w:t>
      </w:r>
      <w:r>
        <w:rPr>
          <w:rFonts w:hint="eastAsia"/>
          <w:b/>
          <w:bCs/>
          <w:sz w:val="24"/>
          <w:szCs w:val="24"/>
        </w:rPr>
        <w:t>语言文字运用（共10分）</w:t>
      </w:r>
    </w:p>
    <w:p w14:paraId="57BFE40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1.C  2.C 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3.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D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4.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C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5.A 6.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A</w:t>
      </w:r>
    </w:p>
    <w:p w14:paraId="4616A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二、古代诗文阅读（20分）</w:t>
      </w:r>
    </w:p>
    <w:p w14:paraId="29311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（一）阅读下面这首诗，完成第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rFonts w:hint="eastAsia"/>
          <w:b/>
          <w:bCs/>
          <w:sz w:val="24"/>
          <w:szCs w:val="24"/>
        </w:rPr>
        <w:t>～</w:t>
      </w: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</w:rPr>
        <w:t>题。</w:t>
      </w:r>
    </w:p>
    <w:p w14:paraId="3CAD4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.D 【详解】本诗的诗歌风格平淡质朴，表述错误。故选D。</w:t>
      </w:r>
    </w:p>
    <w:p w14:paraId="44A24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.芳林、旅雁、山鸦、花草等。表达了诗人旅途寂寞，思念家乡的思想感情。</w:t>
      </w:r>
    </w:p>
    <w:p w14:paraId="34C964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（二）</w:t>
      </w:r>
      <w:r>
        <w:rPr>
          <w:rFonts w:hint="eastAsia"/>
          <w:b/>
          <w:bCs/>
          <w:sz w:val="24"/>
          <w:szCs w:val="24"/>
        </w:rPr>
        <w:t>阅读下面的文言文，完成第</w:t>
      </w:r>
      <w:r>
        <w:rPr>
          <w:rFonts w:hint="eastAsia"/>
          <w:b/>
          <w:bCs/>
          <w:sz w:val="24"/>
          <w:szCs w:val="24"/>
          <w:lang w:val="en-US" w:eastAsia="zh-CN"/>
        </w:rPr>
        <w:t>9</w:t>
      </w:r>
      <w:r>
        <w:rPr>
          <w:rFonts w:hint="eastAsia"/>
          <w:b/>
          <w:bCs/>
          <w:sz w:val="24"/>
          <w:szCs w:val="24"/>
        </w:rPr>
        <w:t>～</w:t>
      </w:r>
      <w:r>
        <w:rPr>
          <w:rFonts w:hint="eastAsia"/>
          <w:b/>
          <w:bCs/>
          <w:sz w:val="24"/>
          <w:szCs w:val="24"/>
          <w:lang w:val="en-US" w:eastAsia="zh-CN"/>
        </w:rPr>
        <w:t>11</w:t>
      </w:r>
      <w:r>
        <w:rPr>
          <w:rFonts w:hint="eastAsia"/>
          <w:b/>
          <w:bCs/>
          <w:sz w:val="24"/>
          <w:szCs w:val="24"/>
        </w:rPr>
        <w:t>题。（10分）</w:t>
      </w:r>
    </w:p>
    <w:p w14:paraId="242A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.(1)景象; (2)又，再; (3)书写，记录。 </w:t>
      </w:r>
    </w:p>
    <w:p w14:paraId="4CA23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(1)我从丁酉年的秋天才到西山游玩，去过馆娃、邓尉、花山几座山，遍览美景。</w:t>
      </w:r>
    </w:p>
    <w:p w14:paraId="0A64D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(2)回头远望群山，烟云飘荡，仿佛在云彩之上，半空之中一样。 </w:t>
      </w:r>
    </w:p>
    <w:p w14:paraId="59011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尧峰和穹窿峰;这两个地方风景秀丽，让作者流连忘返，魂牵梦萦。 </w:t>
      </w:r>
    </w:p>
    <w:p w14:paraId="3AA70E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（三）古诗文默写。（6分）</w:t>
      </w:r>
    </w:p>
    <w:p w14:paraId="1359C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 xml:space="preserve">. </w:t>
      </w:r>
      <w:r>
        <w:rPr>
          <w:rFonts w:hint="eastAsia"/>
          <w:b/>
          <w:bCs/>
          <w:sz w:val="24"/>
          <w:szCs w:val="24"/>
          <w:lang w:eastAsia="zh-CN"/>
        </w:rPr>
        <w:t>补写出下列句子中的空缺部分。（每空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分）</w:t>
      </w:r>
    </w:p>
    <w:p w14:paraId="43563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）晴川历历汉阳树，芳草萋萋鹦鹉洲</w:t>
      </w:r>
    </w:p>
    <w:p w14:paraId="5C030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）庭下积水空明，水中藻荇交横盖竹柏影也。</w:t>
      </w:r>
    </w:p>
    <w:p w14:paraId="069F1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）有时早发白帝，暮到江陵</w:t>
      </w:r>
    </w:p>
    <w:p w14:paraId="1B857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三、现代文阅读（30分）</w:t>
      </w:r>
    </w:p>
    <w:p w14:paraId="203DC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（一）阅读下面文章，完成第1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</w:rPr>
        <w:t>～1</w:t>
      </w:r>
      <w:r>
        <w:rPr>
          <w:rFonts w:hint="eastAsia"/>
          <w:b/>
          <w:bCs/>
          <w:sz w:val="24"/>
          <w:szCs w:val="24"/>
          <w:lang w:val="en-US" w:eastAsia="zh-CN"/>
        </w:rPr>
        <w:t>5</w:t>
      </w:r>
      <w:r>
        <w:rPr>
          <w:rFonts w:hint="eastAsia"/>
          <w:b/>
          <w:bCs/>
          <w:sz w:val="24"/>
          <w:szCs w:val="24"/>
        </w:rPr>
        <w:t>题。</w:t>
      </w:r>
    </w:p>
    <w:p w14:paraId="548C1EF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13.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C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 xml:space="preserve"> </w:t>
      </w:r>
    </w:p>
    <w:p w14:paraId="4435D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14.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三个动词的连续使用，生动形象地写出了战机在空中快节奏、高负荷攻防转换的过程，给人以干浄利落的感党，令人震撼，表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了作者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飞行员高超技术的赞美之情。（3分）</w:t>
      </w:r>
    </w:p>
    <w:p w14:paraId="26A03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15.本文最后一段点出开展大强度、多科目战术对抗训练的意义，也具有总结全文的作用。</w:t>
      </w:r>
    </w:p>
    <w:p w14:paraId="58C0726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～1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题。</w:t>
      </w:r>
    </w:p>
    <w:p w14:paraId="6D3A7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</w:p>
    <w:p w14:paraId="462CE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：现代科学技术与精耕细作的优良传统相结合，是中国现代农业发展的必由之路。从人类社会生产力发展的总进程看，传统农业已落后于时代，它必然要被现代农业替代。从长远看，现代农业发展需要科技创新，要有粮食种植方面的专家进行参与，这样才能掌握粮食安全主动权。</w:t>
      </w:r>
    </w:p>
    <w:p w14:paraId="6DD56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（三）阅读下面的文字，完成1</w:t>
      </w: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</w:rPr>
        <w:t>～</w:t>
      </w:r>
      <w:r>
        <w:rPr>
          <w:rFonts w:hint="eastAsia"/>
          <w:b/>
          <w:bCs/>
          <w:sz w:val="24"/>
          <w:szCs w:val="24"/>
          <w:lang w:val="en-US" w:eastAsia="zh-CN"/>
        </w:rPr>
        <w:t>21</w:t>
      </w:r>
      <w:r>
        <w:rPr>
          <w:rFonts w:hint="eastAsia"/>
          <w:b/>
          <w:bCs/>
          <w:sz w:val="24"/>
          <w:szCs w:val="24"/>
        </w:rPr>
        <w:t>题。</w:t>
      </w:r>
    </w:p>
    <w:p w14:paraId="2D499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  <w:lang w:val="en-US" w:eastAsia="zh-CN"/>
        </w:rPr>
        <w:t>8</w:t>
      </w:r>
      <w:r>
        <w:rPr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DABC</w:t>
      </w:r>
      <w:r>
        <w:rPr>
          <w:color w:val="000000"/>
          <w:sz w:val="24"/>
          <w:szCs w:val="24"/>
        </w:rPr>
        <w:t xml:space="preserve">    </w:t>
      </w:r>
    </w:p>
    <w:p w14:paraId="3E92C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19.</w:t>
      </w:r>
      <w:r>
        <w:rPr>
          <w:rFonts w:ascii="宋体" w:hAnsi="宋体" w:eastAsia="宋体" w:cs="宋体"/>
          <w:color w:val="000000"/>
          <w:sz w:val="24"/>
          <w:szCs w:val="24"/>
        </w:rPr>
        <w:t>引用苏轼的《饮湖上初晴后雨》的二句诗句作为文章标题，不仅用高度凝练地语言概括了记忆中故乡的美好，引出下文对记忆中故乡的描述；而且新颖别致，富有文采，同时令人耳目一新，眼前出彩，古诗句的运用使得语言生动典雅。</w:t>
      </w:r>
    </w:p>
    <w:p w14:paraId="40E3D1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语言生动优美而有韵味。本句运用了拟人的修辞手法，“含羞带怯”“欢快跳跃”等词语，把“太阳”拟人化了，生动形象地写出了记忆中太阳的顽皮和可爱的情景，表现了作者对太阳的喜爱之情，也表达了作者对记忆中故乡的怀恋之情。语言新颖而不落入俗套。</w:t>
      </w:r>
      <w:r>
        <w:rPr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  <w:lang w:val="en-US" w:eastAsia="zh-CN"/>
        </w:rPr>
        <w:t>21</w:t>
      </w:r>
      <w:r>
        <w:rPr>
          <w:color w:val="00000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000000"/>
          <w:sz w:val="24"/>
          <w:szCs w:val="24"/>
        </w:rPr>
        <w:t>叙述中融入了描写、抒情、议论等表达方式。文章第⑥段描写了人们破坏生态环境后“青山”“河水”“布谷鸟”的巨大变化，控诉了人类的罪恶行径；描写前后作者都运用了议论的表达方式，分别用反问句“可追逐利益的我们又怎会放过大好机会抓紧一切大赚一把？”“如今我们的世界还剩下什么，与人类共存的大自然就要遥不可及，唯有人类自身创造的冷冰冰的建筑陪伴吗？”表达作者的看法，给人警醒，引发人类深思。</w:t>
      </w:r>
      <w:r>
        <w:rPr>
          <w:color w:val="000000"/>
          <w:sz w:val="24"/>
          <w:szCs w:val="24"/>
        </w:rPr>
        <w:t xml:space="preserve">  </w:t>
      </w:r>
    </w:p>
    <w:p w14:paraId="728795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四、</w:t>
      </w:r>
      <w:r>
        <w:rPr>
          <w:rFonts w:hint="eastAsia"/>
          <w:b/>
          <w:bCs/>
          <w:sz w:val="24"/>
          <w:szCs w:val="24"/>
        </w:rPr>
        <w:t>名著阅读（本大题共3小题，10分）</w:t>
      </w:r>
    </w:p>
    <w:p w14:paraId="0283644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</w:t>
      </w:r>
    </w:p>
    <w:p w14:paraId="66348D0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.毛泽东。我认为应从他的童年生活和求学经历等方面来选择内容。他童年时曾跟父亲进行“斗争”，上学时也曾因不满国文教员的粗暴而逃学罢课，这些可以突出他的反抗精神；他退学后到省立图书馆坚持执行“自修计划”，研读群书，长见识，开眼界。这一内容可以体现他强烈的自律意识和求知欲。</w:t>
      </w:r>
    </w:p>
    <w:p w14:paraId="1AE33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.《红星照耀中国》是埃德加。斯诺写的关于红色中国的新闻报道集，也可以说是报告文学集，采用了记录式写作手法。这本书真实地记录事实的真相，作者对每一个细节都进行了核对，以求获得新闻第一手资料。故事情节十分的突出，注重对人物的刻画，以及关注事件背后的个人魅力。大量的战地报道，在战争的背景中产生，作者采访第一手资料，为公众提供最新的战争概况。值得大家一读。</w:t>
      </w:r>
    </w:p>
    <w:p w14:paraId="3E9AD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五、写作（50分）</w:t>
      </w:r>
    </w:p>
    <w:p w14:paraId="55F50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7E09D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DB88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5C11F8D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48B0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1A5DAA"/>
    <w:multiLevelType w:val="singleLevel"/>
    <w:tmpl w:val="EB1A5DAA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B1D4F7C"/>
    <w:multiLevelType w:val="singleLevel"/>
    <w:tmpl w:val="5B1D4F7C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0DD195A"/>
    <w:rsid w:val="017A44EB"/>
    <w:rsid w:val="01EB248C"/>
    <w:rsid w:val="05C86C80"/>
    <w:rsid w:val="06622773"/>
    <w:rsid w:val="093C394F"/>
    <w:rsid w:val="0D181672"/>
    <w:rsid w:val="101E6B11"/>
    <w:rsid w:val="10294501"/>
    <w:rsid w:val="10816ABD"/>
    <w:rsid w:val="10A16C1D"/>
    <w:rsid w:val="13D0704D"/>
    <w:rsid w:val="172E5050"/>
    <w:rsid w:val="18CC0603"/>
    <w:rsid w:val="1A4C776A"/>
    <w:rsid w:val="1AD331FE"/>
    <w:rsid w:val="1CE146A4"/>
    <w:rsid w:val="1D190BC5"/>
    <w:rsid w:val="1ECB5101"/>
    <w:rsid w:val="1F1D4A10"/>
    <w:rsid w:val="23F97584"/>
    <w:rsid w:val="26E366EE"/>
    <w:rsid w:val="2AC639CF"/>
    <w:rsid w:val="2B203D95"/>
    <w:rsid w:val="2BF67E3C"/>
    <w:rsid w:val="2FC326B9"/>
    <w:rsid w:val="2FC55B9D"/>
    <w:rsid w:val="314A30F4"/>
    <w:rsid w:val="3A176C60"/>
    <w:rsid w:val="3B3B564D"/>
    <w:rsid w:val="3DA75E51"/>
    <w:rsid w:val="3E196E16"/>
    <w:rsid w:val="3E9536B7"/>
    <w:rsid w:val="3F972B31"/>
    <w:rsid w:val="3FBE082E"/>
    <w:rsid w:val="40D55514"/>
    <w:rsid w:val="4172732E"/>
    <w:rsid w:val="41BD624D"/>
    <w:rsid w:val="42C97FC2"/>
    <w:rsid w:val="43626BDC"/>
    <w:rsid w:val="43A401C6"/>
    <w:rsid w:val="446D22B8"/>
    <w:rsid w:val="4BD702A6"/>
    <w:rsid w:val="4C1E4213"/>
    <w:rsid w:val="4D510618"/>
    <w:rsid w:val="4E3221F7"/>
    <w:rsid w:val="50461B7A"/>
    <w:rsid w:val="50F27458"/>
    <w:rsid w:val="51A15E0C"/>
    <w:rsid w:val="51B90429"/>
    <w:rsid w:val="536A41E2"/>
    <w:rsid w:val="547E1C3C"/>
    <w:rsid w:val="56156687"/>
    <w:rsid w:val="57AD7CFF"/>
    <w:rsid w:val="58E80082"/>
    <w:rsid w:val="5B8A33D8"/>
    <w:rsid w:val="5D035CDC"/>
    <w:rsid w:val="5D850596"/>
    <w:rsid w:val="60032E7E"/>
    <w:rsid w:val="61A46B11"/>
    <w:rsid w:val="61D7246C"/>
    <w:rsid w:val="65591D4D"/>
    <w:rsid w:val="67841515"/>
    <w:rsid w:val="67F13D22"/>
    <w:rsid w:val="682A770D"/>
    <w:rsid w:val="6AFF300A"/>
    <w:rsid w:val="6BC646A0"/>
    <w:rsid w:val="6BF80185"/>
    <w:rsid w:val="6D853792"/>
    <w:rsid w:val="6F1A472E"/>
    <w:rsid w:val="6F6D70DC"/>
    <w:rsid w:val="70B6099D"/>
    <w:rsid w:val="70DE3255"/>
    <w:rsid w:val="72F72F9C"/>
    <w:rsid w:val="7648498E"/>
    <w:rsid w:val="78D37FAF"/>
    <w:rsid w:val="7A456C8B"/>
    <w:rsid w:val="7B0415C7"/>
    <w:rsid w:val="7B6906C5"/>
    <w:rsid w:val="7BA45C33"/>
    <w:rsid w:val="7C036877"/>
    <w:rsid w:val="7CB142EB"/>
    <w:rsid w:val="7E29330D"/>
    <w:rsid w:val="7E3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2"/>
    <w:autoRedefine/>
    <w:qFormat/>
    <w:uiPriority w:val="0"/>
    <w:pPr>
      <w:widowControl w:val="0"/>
      <w:spacing w:line="320" w:lineRule="exact"/>
      <w:ind w:firstLine="480" w:firstLineChars="200"/>
      <w:jc w:val="both"/>
    </w:pPr>
    <w:rPr>
      <w:rFonts w:cs="宋体" w:asciiTheme="minorEastAsia" w:hAnsiTheme="minorEastAsia" w:eastAsiaTheme="minorEastAsia"/>
      <w:color w:val="222222"/>
      <w:kern w:val="2"/>
      <w:sz w:val="24"/>
      <w:szCs w:val="24"/>
      <w:shd w:val="clear" w:color="auto" w:fill="FFFFFF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7B75232B38-A165-1FB7-499C-2E1C792CACB5%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1405</Words>
  <Characters>1476</Characters>
  <Lines>0</Lines>
  <Paragraphs>0</Paragraphs>
  <TotalTime>2</TotalTime>
  <ScaleCrop>false</ScaleCrop>
  <LinksUpToDate>false</LinksUpToDate>
  <CharactersWithSpaces>1502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lc</cp:lastModifiedBy>
  <cp:lastPrinted>2024-07-26T03:28:00Z</cp:lastPrinted>
  <dcterms:modified xsi:type="dcterms:W3CDTF">2024-08-06T08:47:27Z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20F8306281824E8286396E1E25A00A13_13</vt:lpwstr>
  </property>
</Properties>
</file>