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51098">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2E584798">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47FDEA1B">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E584798">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7FDEA1B">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二</w:t>
      </w:r>
      <w:r>
        <w:rPr>
          <w:rFonts w:hint="eastAsia" w:ascii="宋体" w:hAnsi="宋体" w:eastAsia="宋体" w:cs="宋体"/>
          <w:b/>
          <w:bCs/>
          <w:sz w:val="32"/>
          <w:szCs w:val="32"/>
          <w:lang w:val="en-US" w:eastAsia="zh-CN"/>
        </w:rPr>
        <w:t>单元复习作业</w:t>
      </w:r>
    </w:p>
    <w:p w14:paraId="42BBC0B2">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七年级语文</w:t>
      </w:r>
    </w:p>
    <w:p w14:paraId="27B1282C">
      <w:pPr>
        <w:keepNext w:val="0"/>
        <w:keepLines w:val="0"/>
        <w:pageBreakBefore w:val="0"/>
        <w:widowControl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一．</w:t>
      </w:r>
      <w:r>
        <w:rPr>
          <w:rFonts w:hint="eastAsia" w:ascii="宋体" w:hAnsi="宋体" w:eastAsia="宋体" w:cs="宋体"/>
          <w:b/>
          <w:bCs/>
          <w:sz w:val="21"/>
          <w:szCs w:val="21"/>
        </w:rPr>
        <w:t>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FF56092">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auto"/>
          <w:sz w:val="21"/>
          <w:szCs w:val="21"/>
        </w:rPr>
        <w:t>阅读下面的文字，完成下面各题。</w:t>
      </w:r>
    </w:p>
    <w:p w14:paraId="446E022F">
      <w:pPr>
        <w:keepNext w:val="0"/>
        <w:keepLines w:val="0"/>
        <w:pageBreakBefore w:val="0"/>
        <w:widowControl w:val="0"/>
        <w:kinsoku/>
        <w:wordWrap/>
        <w:overflowPunct/>
        <w:topLinePunct w:val="0"/>
        <w:autoSpaceDE/>
        <w:autoSpaceDN/>
        <w:bidi w:val="0"/>
        <w:adjustRightInd/>
        <w:snapToGrid/>
        <w:spacing w:line="300" w:lineRule="exact"/>
        <w:ind w:firstLine="420"/>
        <w:jc w:val="left"/>
        <w:rPr>
          <w:rFonts w:hint="eastAsia" w:ascii="楷体" w:hAnsi="楷体" w:eastAsia="楷体" w:cs="楷体"/>
          <w:sz w:val="21"/>
          <w:szCs w:val="21"/>
        </w:rPr>
      </w:pPr>
      <w:r>
        <w:rPr>
          <w:rFonts w:hint="eastAsia" w:ascii="楷体" w:hAnsi="楷体" w:eastAsia="楷体" w:cs="楷体"/>
          <w:color w:val="auto"/>
          <w:sz w:val="21"/>
          <w:szCs w:val="21"/>
        </w:rPr>
        <w:t>轻轻地打开七年级上册语文课本，眼前花团锦簇，美不胜收：解决散步时的分</w:t>
      </w:r>
      <w:r>
        <w:rPr>
          <w:rFonts w:hint="eastAsia" w:ascii="楷体" w:hAnsi="楷体" w:eastAsia="楷体" w:cs="楷体"/>
          <w:color w:val="auto"/>
          <w:sz w:val="21"/>
          <w:szCs w:val="21"/>
          <w:u w:val="single"/>
        </w:rPr>
        <w:t xml:space="preserve">   ①   </w:t>
      </w:r>
      <w:r>
        <w:rPr>
          <w:rFonts w:hint="eastAsia" w:ascii="楷体" w:hAnsi="楷体" w:eastAsia="楷体" w:cs="楷体"/>
          <w:color w:val="auto"/>
          <w:sz w:val="21"/>
          <w:szCs w:val="21"/>
        </w:rPr>
        <w:t>（qí），彰显中华民族尊老爱幼的美德；瘫痪的史铁生在秋天怀念母亲，收获“好好儿活”的勇气；跟轻风流水应和着的牧童的笛声，传递春天</w:t>
      </w:r>
      <w:r>
        <w:rPr>
          <w:rFonts w:hint="eastAsia" w:ascii="楷体" w:hAnsi="楷体" w:eastAsia="楷体" w:cs="楷体"/>
          <w:color w:val="auto"/>
          <w:sz w:val="21"/>
          <w:szCs w:val="21"/>
          <w:u w:val="single"/>
        </w:rPr>
        <w:t xml:space="preserve">   ②   </w:t>
      </w:r>
      <w:r>
        <w:rPr>
          <w:rFonts w:hint="eastAsia" w:ascii="楷体" w:hAnsi="楷体" w:eastAsia="楷体" w:cs="楷体"/>
          <w:color w:val="auto"/>
          <w:sz w:val="21"/>
          <w:szCs w:val="21"/>
        </w:rPr>
        <w:t>的气息；还有那可爱的水藻，把终年</w:t>
      </w:r>
      <w:r>
        <w:rPr>
          <w:rFonts w:hint="eastAsia" w:ascii="楷体" w:hAnsi="楷体" w:eastAsia="楷体" w:cs="楷体"/>
          <w:color w:val="auto"/>
          <w:sz w:val="21"/>
          <w:szCs w:val="21"/>
          <w:em w:val="dot"/>
        </w:rPr>
        <w:t>贮</w:t>
      </w:r>
      <w:r>
        <w:rPr>
          <w:rFonts w:hint="eastAsia" w:ascii="楷体" w:hAnsi="楷体" w:eastAsia="楷体" w:cs="楷体"/>
          <w:color w:val="auto"/>
          <w:sz w:val="21"/>
          <w:szCs w:val="21"/>
        </w:rPr>
        <w:t>蓄的绿奉献给济南的冬天……</w:t>
      </w:r>
      <w:r>
        <w:rPr>
          <w:rFonts w:hint="eastAsia" w:ascii="楷体" w:hAnsi="楷体" w:eastAsia="楷体" w:cs="楷体"/>
          <w:color w:val="auto"/>
          <w:sz w:val="21"/>
          <w:szCs w:val="21"/>
          <w:u w:val="wave"/>
        </w:rPr>
        <w:t>通过在语文的世界里徘徊，使我们不忘初心，笃志前行！</w:t>
      </w:r>
    </w:p>
    <w:p w14:paraId="0E8FD78B">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auto"/>
          <w:sz w:val="21"/>
          <w:szCs w:val="21"/>
        </w:rPr>
        <w:t>1. 文中加点字“贮”</w:t>
      </w:r>
      <w:r>
        <w:rPr>
          <w:rFonts w:hint="eastAsia" w:asciiTheme="minorEastAsia" w:hAnsiTheme="minorEastAsia" w:eastAsiaTheme="minorEastAsia" w:cstheme="minorEastAsia"/>
          <w:color w:val="auto"/>
          <w:position w:val="0"/>
          <w:sz w:val="21"/>
          <w:szCs w:val="21"/>
        </w:rPr>
        <w:drawing>
          <wp:inline distT="0" distB="0" distL="114300" distR="114300">
            <wp:extent cx="133350" cy="1778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hint="eastAsia" w:asciiTheme="minorEastAsia" w:hAnsiTheme="minorEastAsia" w:eastAsiaTheme="minorEastAsia" w:cstheme="minorEastAsia"/>
          <w:color w:val="auto"/>
          <w:sz w:val="21"/>
          <w:szCs w:val="21"/>
        </w:rPr>
        <w:t>读音正确的是（   ）</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1分）</w:t>
      </w:r>
    </w:p>
    <w:p w14:paraId="6932A40A">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color w:val="auto"/>
          <w:sz w:val="21"/>
          <w:szCs w:val="21"/>
        </w:rPr>
        <w:t>zhù</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B. </w:t>
      </w:r>
      <w:r>
        <w:rPr>
          <w:rFonts w:hint="eastAsia" w:asciiTheme="minorEastAsia" w:hAnsiTheme="minorEastAsia" w:eastAsiaTheme="minorEastAsia" w:cstheme="minorEastAsia"/>
          <w:color w:val="auto"/>
          <w:sz w:val="21"/>
          <w:szCs w:val="21"/>
        </w:rPr>
        <w:t>zù</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C. </w:t>
      </w:r>
      <w:r>
        <w:rPr>
          <w:rFonts w:hint="eastAsia" w:asciiTheme="minorEastAsia" w:hAnsiTheme="minorEastAsia" w:eastAsiaTheme="minorEastAsia" w:cstheme="minorEastAsia"/>
          <w:color w:val="auto"/>
          <w:sz w:val="21"/>
          <w:szCs w:val="21"/>
        </w:rPr>
        <w:t>chǔ</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D. </w:t>
      </w:r>
      <w:r>
        <w:rPr>
          <w:rFonts w:hint="eastAsia" w:asciiTheme="minorEastAsia" w:hAnsiTheme="minorEastAsia" w:eastAsiaTheme="minorEastAsia" w:cstheme="minorEastAsia"/>
          <w:color w:val="auto"/>
          <w:sz w:val="21"/>
          <w:szCs w:val="21"/>
        </w:rPr>
        <w:t>cù</w:t>
      </w:r>
    </w:p>
    <w:p w14:paraId="4A68CBC5">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auto"/>
          <w:sz w:val="21"/>
          <w:szCs w:val="21"/>
        </w:rPr>
        <w:t>2. 在文中横线①处填入汉字，正确的是（   ）</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1分）</w:t>
      </w:r>
    </w:p>
    <w:p w14:paraId="1765C3B9">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color w:val="auto"/>
          <w:sz w:val="21"/>
          <w:szCs w:val="21"/>
        </w:rPr>
        <w:t>岐</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B. </w:t>
      </w:r>
      <w:r>
        <w:rPr>
          <w:rFonts w:hint="eastAsia" w:asciiTheme="minorEastAsia" w:hAnsiTheme="minorEastAsia" w:eastAsiaTheme="minorEastAsia" w:cstheme="minorEastAsia"/>
          <w:color w:val="auto"/>
          <w:sz w:val="21"/>
          <w:szCs w:val="21"/>
        </w:rPr>
        <w:t>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C. </w:t>
      </w:r>
      <w:r>
        <w:rPr>
          <w:rFonts w:hint="eastAsia" w:asciiTheme="minorEastAsia" w:hAnsiTheme="minorEastAsia" w:eastAsiaTheme="minorEastAsia" w:cstheme="minorEastAsia"/>
          <w:color w:val="auto"/>
          <w:sz w:val="21"/>
          <w:szCs w:val="21"/>
        </w:rPr>
        <w:t>歧</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D. </w:t>
      </w:r>
      <w:r>
        <w:rPr>
          <w:rFonts w:hint="eastAsia" w:asciiTheme="minorEastAsia" w:hAnsiTheme="minorEastAsia" w:eastAsiaTheme="minorEastAsia" w:cstheme="minorEastAsia"/>
          <w:color w:val="auto"/>
          <w:sz w:val="21"/>
          <w:szCs w:val="21"/>
        </w:rPr>
        <w:t>祈</w:t>
      </w:r>
    </w:p>
    <w:p w14:paraId="50376DBE">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auto"/>
          <w:sz w:val="21"/>
          <w:szCs w:val="21"/>
        </w:rPr>
        <w:t>3. 在文中横线②处填入词语，恰当的是（   ）</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2分）</w:t>
      </w:r>
    </w:p>
    <w:p w14:paraId="6689F814">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color w:val="auto"/>
          <w:sz w:val="21"/>
          <w:szCs w:val="21"/>
        </w:rPr>
        <w:t>历久弥新</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B. </w:t>
      </w:r>
      <w:r>
        <w:rPr>
          <w:rFonts w:hint="eastAsia" w:asciiTheme="minorEastAsia" w:hAnsiTheme="minorEastAsia" w:eastAsiaTheme="minorEastAsia" w:cstheme="minorEastAsia"/>
          <w:color w:val="auto"/>
          <w:sz w:val="21"/>
          <w:szCs w:val="21"/>
        </w:rPr>
        <w:t>连绵不绝</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C. </w:t>
      </w:r>
      <w:r>
        <w:rPr>
          <w:rFonts w:hint="eastAsia" w:asciiTheme="minorEastAsia" w:hAnsiTheme="minorEastAsia" w:eastAsiaTheme="minorEastAsia" w:cstheme="minorEastAsia"/>
          <w:color w:val="auto"/>
          <w:sz w:val="21"/>
          <w:szCs w:val="21"/>
        </w:rPr>
        <w:t>生生不息</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D. </w:t>
      </w:r>
      <w:r>
        <w:rPr>
          <w:rFonts w:hint="eastAsia" w:asciiTheme="minorEastAsia" w:hAnsiTheme="minorEastAsia" w:eastAsiaTheme="minorEastAsia" w:cstheme="minorEastAsia"/>
          <w:color w:val="auto"/>
          <w:sz w:val="21"/>
          <w:szCs w:val="21"/>
        </w:rPr>
        <w:t>源远流长</w:t>
      </w:r>
    </w:p>
    <w:p w14:paraId="181C0850">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auto"/>
          <w:sz w:val="21"/>
          <w:szCs w:val="21"/>
        </w:rPr>
        <w:t>4. 文中画波浪线的句子有语病，下列修改正确的一项是（   ）</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2分）</w:t>
      </w:r>
    </w:p>
    <w:p w14:paraId="28947749">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A. </w:t>
      </w:r>
      <w:r>
        <w:rPr>
          <w:rFonts w:hint="eastAsia" w:asciiTheme="minorEastAsia" w:hAnsiTheme="minorEastAsia" w:eastAsiaTheme="minorEastAsia" w:cstheme="minorEastAsia"/>
          <w:color w:val="auto"/>
          <w:sz w:val="21"/>
          <w:szCs w:val="21"/>
        </w:rPr>
        <w:t>通过在语文的世界里徘徊，使我们笃志前行，不忘初心！</w:t>
      </w:r>
    </w:p>
    <w:p w14:paraId="60149128">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B. </w:t>
      </w:r>
      <w:r>
        <w:rPr>
          <w:rFonts w:hint="eastAsia" w:asciiTheme="minorEastAsia" w:hAnsiTheme="minorEastAsia" w:eastAsiaTheme="minorEastAsia" w:cstheme="minorEastAsia"/>
          <w:color w:val="auto"/>
          <w:sz w:val="21"/>
          <w:szCs w:val="21"/>
        </w:rPr>
        <w:t>通过在语文的世界里徘徊，我们不忘初心，笃志前行！</w:t>
      </w:r>
    </w:p>
    <w:p w14:paraId="7FE0B82E">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 xml:space="preserve">C. </w:t>
      </w:r>
      <w:r>
        <w:rPr>
          <w:rFonts w:hint="eastAsia" w:asciiTheme="minorEastAsia" w:hAnsiTheme="minorEastAsia" w:eastAsiaTheme="minorEastAsia" w:cstheme="minorEastAsia"/>
          <w:color w:val="auto"/>
          <w:sz w:val="21"/>
          <w:szCs w:val="21"/>
        </w:rPr>
        <w:t>在语文的世界里徜徉，我们不忘初心，笃志前行！</w:t>
      </w:r>
    </w:p>
    <w:p w14:paraId="6793BCA3">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 xml:space="preserve">D. </w:t>
      </w:r>
      <w:r>
        <w:rPr>
          <w:rFonts w:hint="eastAsia" w:asciiTheme="minorEastAsia" w:hAnsiTheme="minorEastAsia" w:eastAsiaTheme="minorEastAsia" w:cstheme="minorEastAsia"/>
          <w:color w:val="auto"/>
          <w:sz w:val="21"/>
          <w:szCs w:val="21"/>
        </w:rPr>
        <w:t>在语文的世界里游荡，使我们不忘初心，笃志前行！</w:t>
      </w:r>
    </w:p>
    <w:p w14:paraId="15F09001">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5. 下列句子，排序最恰当的一项是（   ）</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2分）</w:t>
      </w:r>
    </w:p>
    <w:p w14:paraId="7E476BF2">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①稻穗们你挤我挨，站满一田，再一田，稻浪翻滚，是一地一地的金子在滚。</w:t>
      </w:r>
    </w:p>
    <w:p w14:paraId="76E9787B">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②老农站在稻田边，脸上是小有成就的自得之色。</w:t>
      </w:r>
    </w:p>
    <w:p w14:paraId="75748BB0">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③稻穗映得他满头满身，都是金色，他成了一个闪闪发光的人。</w:t>
      </w:r>
    </w:p>
    <w:p w14:paraId="34F6CD9D">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④驱车去乡下吧，那里的每一支稻穗，都是金色的。</w:t>
      </w:r>
    </w:p>
    <w:p w14:paraId="1A723009">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⑤他望向稻田的眼神，很像望向一群儿女。</w:t>
      </w:r>
    </w:p>
    <w:p w14:paraId="13E0387D">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 ①④③②⑤</w:t>
      </w:r>
      <w:r>
        <w:rPr>
          <w:rFonts w:hint="eastAsia" w:asciiTheme="minorEastAsia" w:hAnsiTheme="minorEastAsia" w:eastAsiaTheme="minorEastAsia" w:cstheme="minorEastAsia"/>
          <w:color w:val="000000"/>
          <w:sz w:val="21"/>
          <w:szCs w:val="21"/>
        </w:rPr>
        <w:tab/>
      </w:r>
      <w:r>
        <w:rPr>
          <w:rFonts w:hint="eastAsia" w:asciiTheme="minorEastAsia" w:hAnsiTheme="minorEastAsia" w:eastAsiaTheme="minorEastAsia" w:cstheme="minorEastAsia"/>
          <w:color w:val="000000"/>
          <w:sz w:val="21"/>
          <w:szCs w:val="21"/>
        </w:rPr>
        <w:t>B. ④①③②⑤</w:t>
      </w:r>
      <w:r>
        <w:rPr>
          <w:rFonts w:hint="eastAsia" w:asciiTheme="minorEastAsia" w:hAnsiTheme="minorEastAsia" w:eastAsiaTheme="minorEastAsia" w:cstheme="minorEastAsia"/>
          <w:color w:val="000000"/>
          <w:sz w:val="21"/>
          <w:szCs w:val="21"/>
        </w:rPr>
        <w:tab/>
      </w:r>
      <w:r>
        <w:rPr>
          <w:rFonts w:hint="eastAsia" w:asciiTheme="minorEastAsia" w:hAnsiTheme="minorEastAsia" w:eastAsiaTheme="minorEastAsia" w:cstheme="minorEastAsia"/>
          <w:color w:val="000000"/>
          <w:sz w:val="21"/>
          <w:szCs w:val="21"/>
        </w:rPr>
        <w:t>C. ②⑤③①④</w:t>
      </w:r>
      <w:r>
        <w:rPr>
          <w:rFonts w:hint="eastAsia" w:asciiTheme="minorEastAsia" w:hAnsiTheme="minorEastAsia" w:eastAsiaTheme="minorEastAsia" w:cstheme="minorEastAsia"/>
          <w:color w:val="000000"/>
          <w:sz w:val="21"/>
          <w:szCs w:val="21"/>
        </w:rPr>
        <w:tab/>
      </w:r>
      <w:r>
        <w:rPr>
          <w:rFonts w:hint="eastAsia" w:asciiTheme="minorEastAsia" w:hAnsiTheme="minorEastAsia" w:eastAsiaTheme="minorEastAsia" w:cstheme="minorEastAsia"/>
          <w:color w:val="000000"/>
          <w:sz w:val="21"/>
          <w:szCs w:val="21"/>
        </w:rPr>
        <w:t>D. ④①②⑤③</w:t>
      </w:r>
    </w:p>
    <w:p w14:paraId="0794A87D">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6. 你校的兄弟学校朝阳中学的同学代表前来参加两校联谊会。你代表学生会在联谊会上致欢迎词，下列选项中，语言表达最准确、得体的一项是（   ）</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2分）</w:t>
      </w:r>
    </w:p>
    <w:p w14:paraId="0B552967">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 欢迎朝阳中学的同学！“莫愁前路无知己，天下谁人不识君。”让我们携起手来，共同进步。</w:t>
      </w:r>
    </w:p>
    <w:p w14:paraId="581E3CDD">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B. 大家好！“我寄愁心与明月，随君直到夜郎西。”热烈欢迎朝阳中学的同学拜访我校！</w:t>
      </w:r>
    </w:p>
    <w:p w14:paraId="75E31FCA">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C. 欢迎朝阳中学的同学！“正是江南好风景，落花时节又逢君。”愿我们的友谊天长地久！</w:t>
      </w:r>
    </w:p>
    <w:p w14:paraId="55F7199B">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 大家好！“有朋自远方来，不亦乐乎。”热烈欢迎朝阳中学的同学们来我校参加联谊会！</w:t>
      </w:r>
    </w:p>
    <w:p w14:paraId="04572C5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rPr>
        <w:t>二</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古诗文阅读与积累</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20分</w:t>
      </w:r>
      <w:r>
        <w:rPr>
          <w:rFonts w:hint="eastAsia" w:asciiTheme="minorEastAsia" w:hAnsiTheme="minorEastAsia" w:eastAsiaTheme="minorEastAsia" w:cstheme="minorEastAsia"/>
          <w:b/>
          <w:bCs/>
          <w:sz w:val="21"/>
          <w:szCs w:val="21"/>
          <w:lang w:eastAsia="zh-CN"/>
        </w:rPr>
        <w:t>）</w:t>
      </w:r>
    </w:p>
    <w:p w14:paraId="5EE134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sz w:val="21"/>
          <w:szCs w:val="21"/>
        </w:rPr>
        <w:t>（一）阅读下面古诗，完成第</w:t>
      </w:r>
      <w:r>
        <w:rPr>
          <w:rFonts w:hint="eastAsia" w:asciiTheme="minorEastAsia" w:hAnsiTheme="minorEastAsia" w:eastAsiaTheme="minorEastAsia" w:cstheme="minorEastAsia"/>
          <w:b/>
          <w:bCs/>
          <w:sz w:val="21"/>
          <w:szCs w:val="21"/>
          <w:lang w:val="en-US" w:eastAsia="zh-CN"/>
        </w:rPr>
        <w:t>7</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8</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4分</w:t>
      </w:r>
      <w:r>
        <w:rPr>
          <w:rFonts w:hint="eastAsia" w:asciiTheme="minorEastAsia" w:hAnsiTheme="minorEastAsia" w:eastAsiaTheme="minorEastAsia" w:cstheme="minorEastAsia"/>
          <w:b/>
          <w:bCs/>
          <w:sz w:val="21"/>
          <w:szCs w:val="21"/>
          <w:lang w:eastAsia="zh-CN"/>
        </w:rPr>
        <w:t>）</w:t>
      </w:r>
    </w:p>
    <w:p w14:paraId="52E81EDA">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书事</w:t>
      </w:r>
    </w:p>
    <w:p w14:paraId="13B740EC">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唐·王维</w:t>
      </w:r>
    </w:p>
    <w:p w14:paraId="30063959">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轻阴阁</w:t>
      </w:r>
      <w:r>
        <w:rPr>
          <w:rFonts w:hint="eastAsia" w:ascii="楷体" w:hAnsi="楷体" w:eastAsia="楷体" w:cs="楷体"/>
          <w:color w:val="000000"/>
          <w:sz w:val="21"/>
          <w:szCs w:val="21"/>
          <w:vertAlign w:val="superscript"/>
        </w:rPr>
        <w:t>①</w:t>
      </w:r>
      <w:r>
        <w:rPr>
          <w:rFonts w:hint="eastAsia" w:ascii="楷体" w:hAnsi="楷体" w:eastAsia="楷体" w:cs="楷体"/>
          <w:color w:val="000000"/>
          <w:sz w:val="21"/>
          <w:szCs w:val="21"/>
        </w:rPr>
        <w:t>小雨，深院昼慵开。</w:t>
      </w:r>
    </w:p>
    <w:p w14:paraId="737D35C3">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坐看苍苔色，欲上人衣来。</w:t>
      </w:r>
    </w:p>
    <w:p w14:paraId="3F3A5862">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【注释】①阁：同“搁”，阻止，延滞，停下来。</w:t>
      </w:r>
    </w:p>
    <w:p w14:paraId="3E141768">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 下列表述中错误的一项是（   ）</w:t>
      </w:r>
    </w:p>
    <w:p w14:paraId="6A6502E3">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 从体裁上看，这首诗是五言绝句，从题材上看，这首诗是写幽居之情趣。</w:t>
      </w:r>
    </w:p>
    <w:p w14:paraId="6939810E">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B. 这是一首即事写景之作，题为“书事”，即诗人就眼前事物抒写自己顷刻间的感受。前两句，写眼前景传心中情。</w:t>
      </w:r>
    </w:p>
    <w:p w14:paraId="06E12775">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C. 诗中的“阁”字别有趣味，仿佛是轻阴迫使小雨停止。淡淡两句，把读者带到一片宁静的小天地中，流露出诗人好动的个性和勤快的情调。</w:t>
      </w:r>
    </w:p>
    <w:p w14:paraId="0200EB88">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 诗中苍苔本是静景，诗人化静为动，表现出色彩奇妙的运动，写出仿佛流动于整个空间的苍苔翠色，让人感受到深院的幽静。</w:t>
      </w:r>
    </w:p>
    <w:p w14:paraId="1C357652">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 诗歌表达了作者什么样的情感？请结合内容具体分析。</w:t>
      </w:r>
    </w:p>
    <w:p w14:paraId="75B5E8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rPr>
      </w:pPr>
    </w:p>
    <w:p w14:paraId="20E318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（二）</w:t>
      </w:r>
      <w:r>
        <w:rPr>
          <w:rFonts w:hint="eastAsia" w:asciiTheme="minorEastAsia" w:hAnsiTheme="minorEastAsia" w:eastAsiaTheme="minorEastAsia" w:cstheme="minorEastAsia"/>
          <w:b/>
          <w:bCs/>
          <w:sz w:val="21"/>
          <w:szCs w:val="21"/>
        </w:rPr>
        <w:t>阅读下面文言文，完成第</w:t>
      </w:r>
      <w:r>
        <w:rPr>
          <w:rFonts w:hint="eastAsia" w:asciiTheme="minorEastAsia" w:hAnsiTheme="minorEastAsia" w:eastAsiaTheme="minorEastAsia" w:cstheme="minorEastAsia"/>
          <w:b/>
          <w:bCs/>
          <w:sz w:val="21"/>
          <w:szCs w:val="21"/>
          <w:lang w:val="en-US" w:eastAsia="zh-CN"/>
        </w:rPr>
        <w:t>9</w:t>
      </w:r>
      <w:r>
        <w:rPr>
          <w:rFonts w:hint="eastAsia" w:asciiTheme="minorEastAsia" w:hAnsiTheme="minorEastAsia" w:eastAsiaTheme="minorEastAsia" w:cstheme="minorEastAsia"/>
          <w:b/>
          <w:bCs/>
          <w:sz w:val="21"/>
          <w:szCs w:val="21"/>
        </w:rPr>
        <w:t>—1</w:t>
      </w:r>
      <w:r>
        <w:rPr>
          <w:rFonts w:hint="eastAsia" w:asciiTheme="minorEastAsia" w:hAnsiTheme="minorEastAsia" w:eastAsiaTheme="minorEastAsia" w:cstheme="minorEastAsia"/>
          <w:b/>
          <w:bCs/>
          <w:sz w:val="21"/>
          <w:szCs w:val="21"/>
          <w:lang w:val="en-US" w:eastAsia="zh-CN"/>
        </w:rPr>
        <w:t>1</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10分</w:t>
      </w:r>
      <w:r>
        <w:rPr>
          <w:rFonts w:hint="eastAsia" w:asciiTheme="minorEastAsia" w:hAnsiTheme="minorEastAsia" w:eastAsiaTheme="minorEastAsia" w:cstheme="minorEastAsia"/>
          <w:b/>
          <w:bCs/>
          <w:sz w:val="21"/>
          <w:szCs w:val="21"/>
          <w:lang w:eastAsia="zh-CN"/>
        </w:rPr>
        <w:t>）</w:t>
      </w:r>
    </w:p>
    <w:p w14:paraId="682C37C0">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甲】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14:paraId="60AF436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楷体" w:hAnsi="楷体" w:eastAsia="楷体" w:cs="楷体"/>
          <w:sz w:val="21"/>
          <w:szCs w:val="21"/>
          <w:lang w:val="en-US" w:eastAsia="zh-CN"/>
        </w:rPr>
        <w:t> 【乙】汉，郭伋字细侯，茂陵人，为并州守，素结恩德。后行部①至西河，童儿数百，各骑竹马②，迎拜于道。问使君③何日当还，假计日告之。既还，先一日，伋恐违信，遂止野亭④，候期乃入。以太守之尊与竹马童儿道旁偶语乃以不肯失信于儿童。先归一日，宁止野亭以候期，可谓信之                      至矣。                                                     （ 选自《后汉书•郭伋传》）</w:t>
      </w:r>
    </w:p>
    <w:p w14:paraId="3388B9B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【注释】①行部：巡视州郡。②竹马：儿童放在胯下当马骑的竹竿。③使君：汉代称刺史为使君，汉代以后尊称州郡长官为使君。④野亭：郊野外的亭子。</w:t>
      </w:r>
    </w:p>
    <w:p w14:paraId="6798205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 .解释下列加点词语。</w:t>
      </w:r>
    </w:p>
    <w:p w14:paraId="03F025D2">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①太丘舍</w:t>
      </w:r>
      <w:r>
        <w:rPr>
          <w:rFonts w:hint="eastAsia" w:asciiTheme="minorEastAsia" w:hAnsiTheme="minorEastAsia" w:eastAsiaTheme="minorEastAsia" w:cstheme="minorEastAsia"/>
          <w:sz w:val="21"/>
          <w:szCs w:val="21"/>
          <w:em w:val="dot"/>
          <w:lang w:val="en-US" w:eastAsia="zh-CN"/>
        </w:rPr>
        <w:t xml:space="preserve">去（       ）        </w:t>
      </w:r>
      <w:r>
        <w:rPr>
          <w:rFonts w:hint="eastAsia" w:asciiTheme="minorEastAsia" w:hAnsiTheme="minorEastAsia" w:eastAsiaTheme="minorEastAsia" w:cstheme="minorEastAsia"/>
          <w:sz w:val="21"/>
          <w:szCs w:val="21"/>
          <w:lang w:val="en-US" w:eastAsia="zh-CN"/>
        </w:rPr>
        <w:t>   ②</w:t>
      </w:r>
      <w:r>
        <w:rPr>
          <w:rFonts w:hint="eastAsia" w:asciiTheme="minorEastAsia" w:hAnsiTheme="minorEastAsia" w:eastAsiaTheme="minorEastAsia" w:cstheme="minorEastAsia"/>
          <w:sz w:val="21"/>
          <w:szCs w:val="21"/>
          <w:em w:val="dot"/>
          <w:lang w:val="en-US" w:eastAsia="zh-CN"/>
        </w:rPr>
        <w:t>素</w:t>
      </w:r>
      <w:r>
        <w:rPr>
          <w:rFonts w:hint="eastAsia" w:asciiTheme="minorEastAsia" w:hAnsiTheme="minorEastAsia" w:eastAsiaTheme="minorEastAsia" w:cstheme="minorEastAsia"/>
          <w:sz w:val="21"/>
          <w:szCs w:val="21"/>
          <w:lang w:val="en-US" w:eastAsia="zh-CN"/>
        </w:rPr>
        <w:t>结恩德 （        ）    ③候</w:t>
      </w:r>
      <w:r>
        <w:rPr>
          <w:rFonts w:hint="eastAsia" w:asciiTheme="minorEastAsia" w:hAnsiTheme="minorEastAsia" w:eastAsiaTheme="minorEastAsia" w:cstheme="minorEastAsia"/>
          <w:sz w:val="21"/>
          <w:szCs w:val="21"/>
          <w:em w:val="dot"/>
          <w:lang w:val="en-US" w:eastAsia="zh-CN"/>
        </w:rPr>
        <w:t>期</w:t>
      </w:r>
      <w:r>
        <w:rPr>
          <w:rFonts w:hint="eastAsia" w:asciiTheme="minorEastAsia" w:hAnsiTheme="minorEastAsia" w:eastAsiaTheme="minorEastAsia" w:cstheme="minorEastAsia"/>
          <w:sz w:val="21"/>
          <w:szCs w:val="21"/>
          <w:lang w:val="en-US" w:eastAsia="zh-CN"/>
        </w:rPr>
        <w:t>乃入（        ）   </w:t>
      </w:r>
    </w:p>
    <w:p w14:paraId="5C7AE96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10.用现代汉语翻译下面的句子。</w:t>
      </w:r>
    </w:p>
    <w:p w14:paraId="18892550">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①与人期行，相委而去。</w:t>
      </w:r>
    </w:p>
    <w:p w14:paraId="2C6CFE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u w:val="single"/>
          <w:lang w:val="en-US" w:eastAsia="zh-CN"/>
        </w:rPr>
        <w:t xml:space="preserve">                                                                      </w:t>
      </w:r>
    </w:p>
    <w:p w14:paraId="7AAD08F6">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②宁止野亭以候期，可谓信之至矣。</w:t>
      </w:r>
    </w:p>
    <w:p w14:paraId="717F3C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u w:val="single"/>
          <w:lang w:val="en-US" w:eastAsia="zh-CN"/>
        </w:rPr>
        <w:t xml:space="preserve">                                                                     </w:t>
      </w:r>
    </w:p>
    <w:p w14:paraId="193B96A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11.从【甲】【乙】两文的故事中，你还得到了哪些启示？</w:t>
      </w:r>
    </w:p>
    <w:p w14:paraId="4E1301A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u w:val="single"/>
          <w:lang w:val="en-US" w:eastAsia="zh-CN"/>
        </w:rPr>
        <w:t xml:space="preserve">                                                                      </w:t>
      </w:r>
    </w:p>
    <w:p w14:paraId="3F9CAFD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u w:val="single"/>
          <w:lang w:val="en-US" w:eastAsia="zh-CN"/>
        </w:rPr>
        <w:t xml:space="preserve">                                                                     </w:t>
      </w:r>
    </w:p>
    <w:p w14:paraId="6451712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1"/>
          <w:szCs w:val="21"/>
          <w:u w:val="single"/>
          <w:lang w:eastAsia="zh-CN"/>
        </w:rPr>
      </w:pPr>
      <w:r>
        <w:rPr>
          <w:rFonts w:hint="eastAsia" w:asciiTheme="minorEastAsia" w:hAnsiTheme="minorEastAsia" w:eastAsiaTheme="minorEastAsia" w:cstheme="minorEastAsia"/>
          <w:b/>
          <w:bCs/>
          <w:sz w:val="21"/>
          <w:szCs w:val="21"/>
        </w:rPr>
        <w:t>（三）古诗文积累</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6分</w:t>
      </w:r>
      <w:r>
        <w:rPr>
          <w:rFonts w:hint="eastAsia" w:asciiTheme="minorEastAsia" w:hAnsiTheme="minorEastAsia" w:eastAsiaTheme="minorEastAsia" w:cstheme="minorEastAsia"/>
          <w:b/>
          <w:bCs/>
          <w:sz w:val="21"/>
          <w:szCs w:val="21"/>
          <w:lang w:eastAsia="zh-CN"/>
        </w:rPr>
        <w:t>）</w:t>
      </w:r>
    </w:p>
    <w:p w14:paraId="3687DEE5">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eastAsia="zh-CN"/>
        </w:rPr>
        <w:t>补写出下列句子中的空缺部分。（每空一分）</w:t>
      </w:r>
    </w:p>
    <w:p w14:paraId="547836E9">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u w:val="none"/>
          <w:lang w:val="en-US" w:eastAsia="zh-CN"/>
        </w:rPr>
      </w:pPr>
      <w:r>
        <w:rPr>
          <w:rFonts w:hint="eastAsia" w:asciiTheme="minorEastAsia" w:hAnsiTheme="minorEastAsia" w:eastAsiaTheme="minorEastAsia" w:cstheme="minorEastAsia"/>
          <w:sz w:val="21"/>
          <w:szCs w:val="21"/>
          <w:u w:val="none"/>
          <w:lang w:val="en-US" w:eastAsia="zh-CN"/>
        </w:rPr>
        <w:t>（1）李白《峨眉山月歌》中点明远游时令，叙写青山吐月的优美意境的一句是：</w:t>
      </w:r>
      <w:r>
        <w:rPr>
          <w:rFonts w:hint="eastAsia" w:asciiTheme="minorEastAsia" w:hAnsiTheme="minorEastAsia" w:eastAsiaTheme="minorEastAsia" w:cstheme="minorEastAsia"/>
          <w:sz w:val="21"/>
          <w:szCs w:val="21"/>
        </w:rPr>
        <w:t>________________，__________________</w:t>
      </w:r>
      <w:r>
        <w:rPr>
          <w:rFonts w:hint="eastAsia" w:asciiTheme="minorEastAsia" w:hAnsiTheme="minorEastAsia" w:eastAsiaTheme="minorEastAsia" w:cstheme="minorEastAsia"/>
          <w:sz w:val="21"/>
          <w:szCs w:val="21"/>
          <w:u w:val="none"/>
          <w:lang w:val="en-US" w:eastAsia="zh-CN"/>
        </w:rPr>
        <w:t>。</w:t>
      </w:r>
    </w:p>
    <w:p w14:paraId="611BAF24">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u w:val="none"/>
          <w:lang w:val="en-US" w:eastAsia="zh-CN"/>
        </w:rPr>
      </w:pPr>
      <w:r>
        <w:rPr>
          <w:rFonts w:hint="eastAsia" w:asciiTheme="minorEastAsia" w:hAnsiTheme="minorEastAsia" w:eastAsiaTheme="minorEastAsia" w:cstheme="minorEastAsia"/>
          <w:sz w:val="21"/>
          <w:szCs w:val="21"/>
          <w:u w:val="none"/>
          <w:lang w:val="en-US" w:eastAsia="zh-CN"/>
        </w:rPr>
        <w:t>（2）杜甫《江南逢李龟年》一诗中，常被用来表达久别重逢，幸会难得的心情的两句是：</w:t>
      </w:r>
      <w:r>
        <w:rPr>
          <w:rFonts w:hint="eastAsia" w:asciiTheme="minorEastAsia" w:hAnsiTheme="minorEastAsia" w:eastAsiaTheme="minorEastAsia" w:cstheme="minorEastAsia"/>
          <w:sz w:val="21"/>
          <w:szCs w:val="21"/>
        </w:rPr>
        <w:t>________________，__________________</w:t>
      </w:r>
      <w:r>
        <w:rPr>
          <w:rFonts w:hint="eastAsia" w:asciiTheme="minorEastAsia" w:hAnsiTheme="minorEastAsia" w:eastAsiaTheme="minorEastAsia" w:cstheme="minorEastAsia"/>
          <w:sz w:val="21"/>
          <w:szCs w:val="21"/>
          <w:u w:val="none"/>
          <w:lang w:val="en-US" w:eastAsia="zh-CN"/>
        </w:rPr>
        <w:t>。</w:t>
      </w:r>
    </w:p>
    <w:p w14:paraId="5814DE2A">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heme="minorEastAsia" w:hAnsiTheme="minorEastAsia" w:eastAsiaTheme="minorEastAsia" w:cstheme="minorEastAsia"/>
          <w:sz w:val="21"/>
          <w:szCs w:val="21"/>
          <w:u w:val="none"/>
          <w:lang w:val="en-US" w:eastAsia="zh-CN"/>
        </w:rPr>
      </w:pPr>
    </w:p>
    <w:p w14:paraId="10CF9150">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u w:val="none"/>
          <w:lang w:val="en-US" w:eastAsia="zh-CN"/>
        </w:rPr>
      </w:pPr>
      <w:r>
        <w:rPr>
          <w:rFonts w:hint="eastAsia" w:asciiTheme="minorEastAsia" w:hAnsiTheme="minorEastAsia" w:eastAsiaTheme="minorEastAsia" w:cstheme="minorEastAsia"/>
          <w:sz w:val="21"/>
          <w:szCs w:val="21"/>
          <w:u w:val="none"/>
          <w:lang w:val="en-US" w:eastAsia="zh-CN"/>
        </w:rPr>
        <w:t>（3）马致远在《天净沙・秋思》中写游子孤寂愁苦之情的名句</w:t>
      </w:r>
      <w:r>
        <w:rPr>
          <w:rFonts w:hint="eastAsia" w:asciiTheme="minorEastAsia" w:hAnsiTheme="minorEastAsia" w:eastAsiaTheme="minorEastAsia" w:cstheme="minorEastAsia"/>
          <w:sz w:val="21"/>
          <w:szCs w:val="21"/>
        </w:rPr>
        <w:t>________________，__________________</w:t>
      </w:r>
      <w:r>
        <w:rPr>
          <w:rFonts w:hint="eastAsia" w:asciiTheme="minorEastAsia" w:hAnsiTheme="minorEastAsia" w:eastAsiaTheme="minorEastAsia" w:cstheme="minorEastAsia"/>
          <w:sz w:val="21"/>
          <w:szCs w:val="21"/>
          <w:u w:val="none"/>
          <w:lang w:val="en-US" w:eastAsia="zh-CN"/>
        </w:rPr>
        <w:t>。</w:t>
      </w:r>
    </w:p>
    <w:p w14:paraId="30736F9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1"/>
          <w:szCs w:val="21"/>
          <w:u w:val="none"/>
          <w:lang w:val="en-US" w:eastAsia="zh-CN"/>
        </w:rPr>
      </w:pPr>
      <w:r>
        <w:rPr>
          <w:rFonts w:hint="eastAsia" w:asciiTheme="minorEastAsia" w:hAnsiTheme="minorEastAsia" w:eastAsiaTheme="minorEastAsia" w:cstheme="minorEastAsia"/>
          <w:b/>
          <w:bCs/>
          <w:sz w:val="21"/>
          <w:szCs w:val="21"/>
          <w:u w:val="none"/>
          <w:lang w:val="en-US" w:eastAsia="zh-CN"/>
        </w:rPr>
        <w:t>三．现代文阅读（30分）</w:t>
      </w:r>
    </w:p>
    <w:p w14:paraId="6990E47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一</w:t>
      </w: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阅读下文，完成第1</w:t>
      </w: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14</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8分）</w:t>
      </w:r>
    </w:p>
    <w:p w14:paraId="15AF7654">
      <w:pPr>
        <w:keepNext w:val="0"/>
        <w:keepLines w:val="0"/>
        <w:pageBreakBefore w:val="0"/>
        <w:widowControl w:val="0"/>
        <w:kinsoku/>
        <w:wordWrap/>
        <w:overflowPunct/>
        <w:topLinePunct w:val="0"/>
        <w:autoSpaceDE/>
        <w:autoSpaceDN/>
        <w:bidi w:val="0"/>
        <w:adjustRightInd/>
        <w:snapToGrid/>
        <w:spacing w:line="300" w:lineRule="exact"/>
        <w:ind w:firstLine="3780" w:firstLineChars="1800"/>
        <w:jc w:val="both"/>
        <w:textAlignment w:val="center"/>
        <w:rPr>
          <w:rFonts w:hint="default" w:ascii="楷体" w:hAnsi="楷体" w:eastAsia="楷体" w:cs="楷体"/>
          <w:color w:val="000000"/>
          <w:sz w:val="21"/>
          <w:szCs w:val="21"/>
          <w:lang w:val="en-US" w:eastAsia="zh-CN"/>
        </w:rPr>
      </w:pPr>
      <w:r>
        <w:rPr>
          <w:rFonts w:hint="eastAsia" w:ascii="楷体" w:hAnsi="楷体" w:eastAsia="楷体" w:cs="楷体"/>
          <w:color w:val="000000"/>
          <w:sz w:val="21"/>
          <w:szCs w:val="21"/>
        </w:rPr>
        <w:t>人间散</w:t>
      </w:r>
      <w:r>
        <w:rPr>
          <w:rFonts w:hint="eastAsia" w:ascii="楷体" w:hAnsi="楷体" w:eastAsia="楷体" w:cs="楷体"/>
          <w:color w:val="000000"/>
          <w:sz w:val="21"/>
          <w:szCs w:val="21"/>
          <w:lang w:val="en-US" w:eastAsia="zh-CN"/>
        </w:rPr>
        <w:t>步 安宁</w:t>
      </w:r>
    </w:p>
    <w:p w14:paraId="4546107B">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①正午，带阿尔姗娜去缴暖气费。缴费站在附近一个老小区的尽头，于是我们牵手在长长的巷子里走着。巷子里迎面遇到的，</w:t>
      </w:r>
      <w:r>
        <w:rPr>
          <w:rFonts w:hint="eastAsia" w:ascii="楷体" w:hAnsi="楷体" w:eastAsia="楷体" w:cs="楷体"/>
          <w:color w:val="000000"/>
          <w:sz w:val="21"/>
          <w:szCs w:val="21"/>
          <w:u w:val="wave"/>
        </w:rPr>
        <w:t>几乎都是老人，背着手，佝偻着身子，慢慢地在阳光里晃动，仿佛慵懒的猫</w:t>
      </w:r>
      <w:r>
        <w:rPr>
          <w:rFonts w:hint="eastAsia" w:ascii="楷体" w:hAnsi="楷体" w:eastAsia="楷体" w:cs="楷体"/>
          <w:color w:val="000000"/>
          <w:sz w:val="21"/>
          <w:szCs w:val="21"/>
        </w:rPr>
        <w:t>。店铺里也人烟稀少，一个文具店里，只有一个老太太看守，阿尔姗娜一眼看见门口货架上满满一缸的彩色弹球，于是兴奋地走进去，让我用微信换了一个硬币，投进去慢慢摇动手柄，便有一个神秘的橙色彩球从洞里滑落出来。</w:t>
      </w:r>
    </w:p>
    <w:p w14:paraId="50B36105">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②我们还看到一家虚掩的小院，并悄悄地打开门，猫着腰进去走了一圈。院子里没有人，只有阳光洒落在小小的茶几和藤椅上。一只麻雀在墙头上跳跃着走来走去。房间里传来一个老人说话的声音。我们走了一圈，又猫着腰偷偷地溜了出去，并悄无声息地带上了门。</w:t>
      </w:r>
    </w:p>
    <w:p w14:paraId="7F7E8E57">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③刚出门，就见一个老头骑着自行车，载着一玻璃柜糖葫芦，从我们身边经过。</w:t>
      </w:r>
    </w:p>
    <w:p w14:paraId="5CAB8F01">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④“妈妈，糖葫芦！”阿尔姗娜朝我喊。</w:t>
      </w:r>
    </w:p>
    <w:p w14:paraId="72AFF60C">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⑤老头知道一桩生意即将达成，于是故意悠长地吆喝了一声：“糖——葫——芦——”</w:t>
      </w:r>
    </w:p>
    <w:p w14:paraId="73767341">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⑥“哎，糖葫芦，等等！”我迟疑了几秒钟，冲他的后背喊道。</w:t>
      </w:r>
    </w:p>
    <w:p w14:paraId="76E78C45">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⑦老头立刻停下车，笑眯眯地看着我们走过去。这次的支付，比弹球方便，直接对着玻璃柜上的二维码扫一扫，便好了。老头还细心地用一张餐巾纸包住糖葫芦的竹签，递给一脸兴奋的阿尔姗娜。</w:t>
      </w:r>
    </w:p>
    <w:p w14:paraId="46056877">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⑧我们就这样吃着一串酸甜可口的糖葫芦，走进了巷子尽头的缴费处。一进门我就建议：“都这年代了，你们应该开通网上缴费，方便住户。”一个中年男人笑着说：“这一片住的老人居多，我们是为了方便不会用网络的他们。”</w:t>
      </w:r>
    </w:p>
    <w:p w14:paraId="2C16CDB9">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⑨阿尔姗娜也在房间里好奇地看着。忽然间觉得，这种传统的面对面办事的方式，比冰冷的网络缴费，多了一份人与人之间的温情和亲切。或许，一切老的、旧的、慢的生活方式，自有它美好的暖意。</w:t>
      </w:r>
    </w:p>
    <w:p w14:paraId="5F7DEFDE">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⑩饭后，带阿尔姗娜下楼散步。小区里一楼的小花园，比赛似的一家比一家讲究。我和阿尔姗娜逐一推开虚掩的门，猫一样蹑手蹑脚地溜进去，看一眼还在瑟缩着盛开的月季，并弯下身去嗅一嗅冰凉的花瓣。小葱、青菜，都已经枯黄衰颓。居然有一只不知名的小小蜘蛛，从我们脚下快速地爬过，消失在寂静的菜畦中。</w:t>
      </w:r>
    </w:p>
    <w:p w14:paraId="6D377A90">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⑪在一个角落，我和阿尔姗娜发现一株上了年纪的榆树，竟然长在一堵墙里。大约修墙的师傅们也贪恋它的姿态，于是忽然动了恻隐之心，将它作为一堵墙的一部分，夹在了红砖水泥之间。于是，它便将树影均匀地洒在两边院落，把自己变成一幅让人惊讶的水墨画。</w:t>
      </w:r>
    </w:p>
    <w:p w14:paraId="488011AC">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u w:val="single"/>
        </w:rPr>
        <w:t>⑫“妈妈，以后我们也买个一楼的房子吧，我也要一个小小的花园，我们种菜养花，再养一只小狗小猫和兔子，晚上的时候，我们还可以坐在院子里看月亮。”</w:t>
      </w:r>
      <w:r>
        <w:rPr>
          <w:rFonts w:hint="eastAsia" w:ascii="楷体" w:hAnsi="楷体" w:eastAsia="楷体" w:cs="楷体"/>
          <w:color w:val="000000"/>
          <w:sz w:val="21"/>
          <w:szCs w:val="21"/>
        </w:rPr>
        <w:t>阿尔姗娜这样热烈地对我说。</w:t>
      </w:r>
    </w:p>
    <w:p w14:paraId="50738C71">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u w:val="single"/>
        </w:rPr>
        <w:t>⑬“好啊，再过几年，我们也买一个有花园的房子。现在，先让我们把路边的野草，搬到我们的花瓶里去吧。”</w:t>
      </w:r>
      <w:r>
        <w:rPr>
          <w:rFonts w:hint="eastAsia" w:ascii="楷体" w:hAnsi="楷体" w:eastAsia="楷体" w:cs="楷体"/>
          <w:color w:val="000000"/>
          <w:sz w:val="21"/>
          <w:szCs w:val="21"/>
        </w:rPr>
        <w:t>说着，我便剪下一些干枯的狗尾草，又在花坛旁边打开被人扔掉的一束花，一株依然茂盛的水竹，正等待我们带它回家。</w:t>
      </w:r>
    </w:p>
    <w:p w14:paraId="06A6649E">
      <w:pPr>
        <w:keepNext w:val="0"/>
        <w:keepLines w:val="0"/>
        <w:pageBreakBefore w:val="0"/>
        <w:widowControl w:val="0"/>
        <w:kinsoku/>
        <w:wordWrap/>
        <w:overflowPunct/>
        <w:topLinePunct w:val="0"/>
        <w:autoSpaceDE/>
        <w:autoSpaceDN/>
        <w:bidi w:val="0"/>
        <w:adjustRightInd/>
        <w:snapToGrid/>
        <w:spacing w:line="300" w:lineRule="exact"/>
        <w:jc w:val="righ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（选自《延河》2021年4期，有删节）</w:t>
      </w:r>
    </w:p>
    <w:p w14:paraId="206FB9A6">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rPr>
        <w:t>. 下列对本文内容的理解和分析，不正确的一项是（   ）</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3分</w:t>
      </w:r>
      <w:r>
        <w:rPr>
          <w:rFonts w:hint="eastAsia" w:asciiTheme="minorEastAsia" w:hAnsiTheme="minorEastAsia" w:eastAsiaTheme="minorEastAsia" w:cstheme="minorEastAsia"/>
          <w:color w:val="000000"/>
          <w:sz w:val="21"/>
          <w:szCs w:val="21"/>
          <w:lang w:eastAsia="zh-CN"/>
        </w:rPr>
        <w:t>）</w:t>
      </w:r>
    </w:p>
    <w:p w14:paraId="3B4BC1A9">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 全文叙写了“我”和女儿阿尔姗娜在正午和饭后的散步的故事，散步的地点分别是巷子里和小区里。</w:t>
      </w:r>
    </w:p>
    <w:p w14:paraId="17C58B4D">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B. 第一段画波浪线的句子运用了比喻的修辞手法，将在阳光里晃动的老人比作慵懒的猫，写出老人们懒惰成性的缺点。</w:t>
      </w:r>
    </w:p>
    <w:p w14:paraId="6149AABA">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C. 巷子尽头缴暖气费处之所以选择现金收费，是为了方便这一片不会用网络的老人。</w:t>
      </w:r>
    </w:p>
    <w:p w14:paraId="7CAEAF6D">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D. 文章表达了作者对人与人温情、亲切的情感的赞美，对充满暖意的老的、旧的、慢的生活方式的喜爱憧憬之情。</w:t>
      </w:r>
    </w:p>
    <w:p w14:paraId="46B96473">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rPr>
        <w:t>. 选文与《金色花》一样，母子间通过对话来交流情感体验。请以文中画横线语句和以下摘自《金色花》中的句子为例，分别揣摩应读出怎样的语气，表达出人物怎样的心理或情感。</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5分</w:t>
      </w:r>
      <w:r>
        <w:rPr>
          <w:rFonts w:hint="eastAsia" w:asciiTheme="minorEastAsia" w:hAnsiTheme="minorEastAsia" w:eastAsiaTheme="minorEastAsia" w:cstheme="minorEastAsia"/>
          <w:color w:val="000000"/>
          <w:sz w:val="21"/>
          <w:szCs w:val="21"/>
          <w:lang w:eastAsia="zh-CN"/>
        </w:rPr>
        <w:t>）</w:t>
      </w:r>
    </w:p>
    <w:p w14:paraId="594E15C9">
      <w:pPr>
        <w:keepNext w:val="0"/>
        <w:keepLines w:val="0"/>
        <w:pageBreakBefore w:val="0"/>
        <w:widowControl w:val="0"/>
        <w:kinsoku/>
        <w:wordWrap/>
        <w:overflowPunct/>
        <w:topLinePunct w:val="0"/>
        <w:autoSpaceDE/>
        <w:autoSpaceDN/>
        <w:bidi w:val="0"/>
        <w:adjustRightInd/>
        <w:snapToGrid/>
        <w:spacing w:line="300" w:lineRule="exact"/>
        <w:jc w:val="both"/>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“你到哪里去了，你这坏孩子？”</w:t>
      </w:r>
      <w:r>
        <w:rPr>
          <w:rFonts w:hint="eastAsia" w:asciiTheme="minorEastAsia" w:hAnsiTheme="minorEastAsia" w:eastAsia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rPr>
        <w:t>“我不告诉你，妈妈。”</w:t>
      </w:r>
    </w:p>
    <w:p w14:paraId="5A35E101">
      <w:pPr>
        <w:keepNext w:val="0"/>
        <w:keepLines w:val="0"/>
        <w:pageBreakBefore w:val="0"/>
        <w:widowControl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sz w:val="21"/>
          <w:szCs w:val="21"/>
        </w:rPr>
      </w:pPr>
    </w:p>
    <w:p w14:paraId="78F5A786">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b/>
          <w:color w:val="000000"/>
          <w:sz w:val="21"/>
          <w:szCs w:val="21"/>
        </w:rPr>
      </w:pPr>
    </w:p>
    <w:p w14:paraId="4DD9EAF0">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color w:val="000000"/>
          <w:sz w:val="21"/>
          <w:szCs w:val="21"/>
        </w:rPr>
        <w:t>（二）</w:t>
      </w:r>
      <w:r>
        <w:rPr>
          <w:rFonts w:hint="eastAsia" w:asciiTheme="minorEastAsia" w:hAnsiTheme="minorEastAsia" w:eastAsiaTheme="minorEastAsia" w:cstheme="minorEastAsia"/>
          <w:color w:val="000000"/>
          <w:sz w:val="21"/>
          <w:szCs w:val="21"/>
        </w:rPr>
        <w:t>阅读下文，完成下面小题</w:t>
      </w:r>
      <w:r>
        <w:rPr>
          <w:rFonts w:hint="eastAsia" w:asciiTheme="minorEastAsia" w:hAnsiTheme="minorEastAsia" w:eastAsiaTheme="minorEastAsia" w:cstheme="minorEastAsia"/>
          <w:b/>
          <w:color w:val="000000"/>
          <w:sz w:val="21"/>
          <w:szCs w:val="21"/>
        </w:rPr>
        <w:t>（6分）</w:t>
      </w:r>
    </w:p>
    <w:p w14:paraId="5ED5906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【材料</w:t>
      </w:r>
      <w:r>
        <w:rPr>
          <w:rFonts w:hint="eastAsia" w:ascii="楷体" w:hAnsi="楷体" w:eastAsia="楷体" w:cs="楷体"/>
          <w:i w:val="0"/>
          <w:iCs w:val="0"/>
          <w:caps w:val="0"/>
          <w:color w:val="FF0000"/>
          <w:spacing w:val="0"/>
          <w:sz w:val="21"/>
          <w:szCs w:val="21"/>
          <w:shd w:val="clear" w:fill="FFFFFF"/>
          <w:lang w:val="en-US" w:eastAsia="zh-CN"/>
        </w:rPr>
        <w:t>一</w:t>
      </w:r>
      <w:r>
        <w:rPr>
          <w:rFonts w:hint="eastAsia" w:ascii="楷体" w:hAnsi="楷体" w:eastAsia="楷体" w:cs="楷体"/>
          <w:i w:val="0"/>
          <w:iCs w:val="0"/>
          <w:caps w:val="0"/>
          <w:color w:val="FF0000"/>
          <w:spacing w:val="0"/>
          <w:sz w:val="21"/>
          <w:szCs w:val="21"/>
          <w:shd w:val="clear" w:fill="FFFFFF"/>
        </w:rPr>
        <w:t>】</w:t>
      </w:r>
    </w:p>
    <w:p w14:paraId="763BC38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做好新冠疫情防控，是办好2022年北京冬奥会的重要前提，有一批特殊的战士——智能消毒机器人，已经就位。</w:t>
      </w:r>
    </w:p>
    <w:p w14:paraId="62E2681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在运动员更衣室外，常常能见到机械臂智能消毒机器人忙碌着。该机器人由中国科学院自动化研究所团队研发，可对物品进行紫外线消毒杀菌。与普通消毒机器人不同，这款机械臂智能消毒机器人基于紫外线芯片技术、多自由度机械臂技术和双目视觉识别技术、智能控制技术，不仅能够自适应地识别物体形状，还能自主规划消毒轨迹并自主执行，例如从哪开始，如何排序，到哪结束等，更适合在无人操作的环境下工作。机器人消毒杀菌高效、精准，仅需3-5秒的照射，90%以上的细菌和病毒就被消灭。研发团队还将智能机器人与对人体无害的准分子消毒灯结合到了一起，共同筑起“防疫墙”。</w:t>
      </w:r>
    </w:p>
    <w:p w14:paraId="1AB4550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（节选自《人民日报》）</w:t>
      </w:r>
    </w:p>
    <w:p w14:paraId="4B63723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【材料</w:t>
      </w:r>
      <w:r>
        <w:rPr>
          <w:rFonts w:hint="eastAsia" w:ascii="楷体" w:hAnsi="楷体" w:eastAsia="楷体" w:cs="楷体"/>
          <w:i w:val="0"/>
          <w:iCs w:val="0"/>
          <w:caps w:val="0"/>
          <w:color w:val="FF0000"/>
          <w:spacing w:val="0"/>
          <w:sz w:val="21"/>
          <w:szCs w:val="21"/>
          <w:shd w:val="clear" w:fill="FFFFFF"/>
          <w:lang w:val="en-US" w:eastAsia="zh-CN"/>
        </w:rPr>
        <w:t>二</w:t>
      </w:r>
      <w:r>
        <w:rPr>
          <w:rFonts w:hint="eastAsia" w:ascii="楷体" w:hAnsi="楷体" w:eastAsia="楷体" w:cs="楷体"/>
          <w:i w:val="0"/>
          <w:iCs w:val="0"/>
          <w:caps w:val="0"/>
          <w:color w:val="FF0000"/>
          <w:spacing w:val="0"/>
          <w:sz w:val="21"/>
          <w:szCs w:val="21"/>
          <w:shd w:val="clear" w:fill="FFFFFF"/>
        </w:rPr>
        <w:t>】</w:t>
      </w:r>
    </w:p>
    <w:p w14:paraId="4227144C">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2022年北京冬奥会上绿色能源的广泛运用倍受关注。一大批氢燃料车承担了赛区的交通和物流保障任务。北京2022年冬奥会的比赛场馆分布在3个赛区，分别是北京赛区、延庆赛区和张家口赛区。在3个赛区内，各场馆之间均有高等级道路连接。北京赛区从奥运村到各竞赛场馆车程均在15分钟内，延庆赛区从奥运村到各竞赛场馆车程均在10分钟内，张家口赛区从奥运村到各竞赛场馆车程均在5分钟内，能够保证运动员便利参赛。在张家口赛区，357台氢燃料大巴车、50台氢燃料中巴车每日穿梭往返，负责涉奥人员在冬奥村和场馆间的接送。除氢能发电外，张家口的风光电能也为北京冬奥会提供重要能源保障。张家口市张北县的山区，一架架风机的叶轮不停旋转。风机不远处，一排排深蓝色光伏板整齐排开，在阳光映照下熠熠生辉。这种风光储输联合发电模式，集风力发电、光伏发电、储能系统、智能输电于一体，通过电网输送至上层调配中心，为北京冬奥会3个赛区的运转供应电力。</w:t>
      </w:r>
    </w:p>
    <w:p w14:paraId="615C256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（节选自《人民日报》）</w:t>
      </w:r>
    </w:p>
    <w:p w14:paraId="03219B2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【材料</w:t>
      </w:r>
      <w:r>
        <w:rPr>
          <w:rFonts w:hint="eastAsia" w:ascii="楷体" w:hAnsi="楷体" w:eastAsia="楷体" w:cs="楷体"/>
          <w:i w:val="0"/>
          <w:iCs w:val="0"/>
          <w:caps w:val="0"/>
          <w:color w:val="FF0000"/>
          <w:spacing w:val="0"/>
          <w:sz w:val="21"/>
          <w:szCs w:val="21"/>
          <w:shd w:val="clear" w:fill="FFFFFF"/>
          <w:lang w:val="en-US" w:eastAsia="zh-CN"/>
        </w:rPr>
        <w:t>三</w:t>
      </w:r>
      <w:r>
        <w:rPr>
          <w:rFonts w:hint="eastAsia" w:ascii="楷体" w:hAnsi="楷体" w:eastAsia="楷体" w:cs="楷体"/>
          <w:i w:val="0"/>
          <w:iCs w:val="0"/>
          <w:caps w:val="0"/>
          <w:color w:val="FF0000"/>
          <w:spacing w:val="0"/>
          <w:sz w:val="21"/>
          <w:szCs w:val="21"/>
          <w:shd w:val="clear" w:fill="FFFFFF"/>
        </w:rPr>
        <w:t>】</w:t>
      </w:r>
    </w:p>
    <w:p w14:paraId="6BABFB7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国家速滑馆、五棵松体育中心、首都体育馆等都采用了二氧化碳制冰技术，国家速滑馆还是世界上第一座使用二氧化碳制冰技术的速滑场馆，这令制冰专家萨瑟兰印象深刻。“中国使用这一新技术的勇气可嘉，此前在中国还没有冰场使用过这项技术。感谢中国的努力付出，让一切变为可能。”采用二氧化碳制冷剂，制冰过程碳排放趋近于零。使用相同数量的传统制冷剂的碳排放量，是二氧化碳制冷剂的3000多倍。</w:t>
      </w:r>
    </w:p>
    <w:p w14:paraId="5349699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相比于传统的建冷式冰场，北京冬奥会首次采用了清洁低碳的二氧化碳跨临界直冷制冰技术：将温室气体——一二氧化碳作为一种节能资源有效地利用起来，替代了氟利昂。</w:t>
      </w:r>
    </w:p>
    <w:p w14:paraId="496FCB6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这是目前世界上最环保的制冰技术，碳排放趋近于零，有助于打造出最快、最环保的冰面。它将能效提升了20%以上，冰面温差可控制在0.5℃以内，制成的冰也更加均匀，不会出现各个部位温度不一样、冰面硬度不均匀的情况。借助该项技术，结合精准控制系统和线性降温策略，北京冬奥会成功实现了2小时内的快速、高效冰面转换，远远小于国际奥委会3小时冰面转换的要求。</w:t>
      </w:r>
    </w:p>
    <w:p w14:paraId="288FA5C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楷体" w:hAnsi="楷体" w:eastAsia="楷体" w:cs="楷体"/>
          <w:i w:val="0"/>
          <w:iCs w:val="0"/>
          <w:caps w:val="0"/>
          <w:color w:val="FF0000"/>
          <w:spacing w:val="0"/>
          <w:sz w:val="21"/>
          <w:szCs w:val="21"/>
        </w:rPr>
      </w:pPr>
      <w:r>
        <w:rPr>
          <w:rFonts w:hint="eastAsia" w:ascii="楷体" w:hAnsi="楷体" w:eastAsia="楷体" w:cs="楷体"/>
          <w:i w:val="0"/>
          <w:iCs w:val="0"/>
          <w:caps w:val="0"/>
          <w:color w:val="FF0000"/>
          <w:spacing w:val="0"/>
          <w:sz w:val="21"/>
          <w:szCs w:val="21"/>
          <w:shd w:val="clear" w:fill="FFFFFF"/>
        </w:rPr>
        <w:t>二氧化碳制冷剂无毒无害，热转换的效率很高，可以保证冰面的温度更平均，这减轻了制冰师主动控温的工作负担，也有助于运动员创造好成绩。</w:t>
      </w:r>
    </w:p>
    <w:p w14:paraId="4B36B9BE">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楷体" w:hAnsi="楷体" w:eastAsia="楷体" w:cs="楷体"/>
          <w:i w:val="0"/>
          <w:iCs w:val="0"/>
          <w:caps w:val="0"/>
          <w:color w:val="FF0000"/>
          <w:spacing w:val="0"/>
          <w:sz w:val="21"/>
          <w:szCs w:val="21"/>
          <w:shd w:val="clear" w:fill="FFFFFF"/>
        </w:rPr>
      </w:pPr>
      <w:r>
        <w:rPr>
          <w:rFonts w:hint="eastAsia" w:ascii="楷体" w:hAnsi="楷体" w:eastAsia="楷体" w:cs="楷体"/>
          <w:i w:val="0"/>
          <w:iCs w:val="0"/>
          <w:caps w:val="0"/>
          <w:color w:val="FF0000"/>
          <w:spacing w:val="0"/>
          <w:sz w:val="21"/>
          <w:szCs w:val="21"/>
          <w:shd w:val="clear" w:fill="FFFFFF"/>
        </w:rPr>
        <w:t>（摘编自《人民日报》）</w:t>
      </w:r>
    </w:p>
    <w:p w14:paraId="0E45A81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楷体" w:hAnsi="楷体" w:eastAsia="楷体" w:cs="楷体"/>
          <w:i w:val="0"/>
          <w:iCs w:val="0"/>
          <w:caps w:val="0"/>
          <w:color w:val="000000"/>
          <w:spacing w:val="0"/>
          <w:sz w:val="21"/>
          <w:szCs w:val="21"/>
        </w:rPr>
      </w:pPr>
      <w:r>
        <w:rPr>
          <w:rFonts w:hint="eastAsia" w:ascii="楷体" w:hAnsi="楷体" w:eastAsia="楷体" w:cs="楷体"/>
          <w:i w:val="0"/>
          <w:iCs w:val="0"/>
          <w:caps w:val="0"/>
          <w:color w:val="000000"/>
          <w:spacing w:val="0"/>
          <w:sz w:val="21"/>
          <w:szCs w:val="21"/>
          <w:shd w:val="clear" w:fill="FFFFFF"/>
        </w:rPr>
        <w:t>【材料</w:t>
      </w:r>
      <w:r>
        <w:rPr>
          <w:rFonts w:hint="eastAsia" w:ascii="楷体" w:hAnsi="楷体" w:eastAsia="楷体" w:cs="楷体"/>
          <w:i w:val="0"/>
          <w:iCs w:val="0"/>
          <w:caps w:val="0"/>
          <w:color w:val="000000"/>
          <w:spacing w:val="0"/>
          <w:sz w:val="21"/>
          <w:szCs w:val="21"/>
          <w:shd w:val="clear" w:fill="FFFFFF"/>
          <w:lang w:val="en-US" w:eastAsia="zh-CN"/>
        </w:rPr>
        <w:t>四</w:t>
      </w:r>
      <w:r>
        <w:rPr>
          <w:rFonts w:hint="eastAsia" w:ascii="楷体" w:hAnsi="楷体" w:eastAsia="楷体" w:cs="楷体"/>
          <w:i w:val="0"/>
          <w:iCs w:val="0"/>
          <w:caps w:val="0"/>
          <w:color w:val="000000"/>
          <w:spacing w:val="0"/>
          <w:sz w:val="21"/>
          <w:szCs w:val="21"/>
          <w:shd w:val="clear" w:fill="FFFFFF"/>
        </w:rPr>
        <w:t>】</w:t>
      </w:r>
    </w:p>
    <w:p w14:paraId="1F1C0958">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①北京冬奥会首个比赛日，中国短道速滑队以2分37秒348的成绩夺得混合接力冠军，比第二名快了0.016秒。毫秒之差的胜负争夺背后，是运动员对细节的精准把控——蹬冰动作、滑行姿态的细微变化，都能对速度产生巨大的影响。如何消减风阻，以完美的姿态前行？在中国冰雪运动员备战过程中，体育风洞扮演着重要角色。</w:t>
      </w:r>
    </w:p>
    <w:p w14:paraId="68E79023">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②传统的运动员训练要在真实环境中进行，耗费时间长、体验动作时间短，很难与教练获得实时互动，且容易出现运动损伤。以跳台滑雪为例，天气好的情况下，考虑到落地时膝盖的承受能力，运动员一天能跳十几次，飞行时间加起来不过80秒。如遇天气变化，训练计划可能取消，效率十分低下。</w:t>
      </w:r>
    </w:p>
    <w:p w14:paraId="0F2F8B29">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③体育风洞却能让运动员摆脱天气限制与受伤风险来加强训练！根据运动相对性原理，可用风洞模拟出风速、风向、温度等重要赛场、赛时风场环境，让运动员在逼近真实的风场里训练；通过数字建模，量化运动员的动作形态，确定最佳动力学姿势；还可测试运动服装、设备器材的风阻特性，有助于改进装备设计。教练员也可以“零距离”指导，利用精准定位对问题“抠细节”，让运动员全天候、反复练习并优化姿态与动作，提高训练水平。</w:t>
      </w:r>
    </w:p>
    <w:p w14:paraId="7B881558">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④当前，中国已经建成的体育综合训练风洞，涵盖了冰雪运动所涉及的风速范围，可满足滑雪、滑冰、雪橇等大部分冰雪项目的模拟需求。其性能处于行业领先水平，在流场品质、测试精度等方面优于国外类似风洞。</w:t>
      </w:r>
    </w:p>
    <w:p w14:paraId="6A74CD0F">
      <w:pPr>
        <w:keepNext w:val="0"/>
        <w:keepLines w:val="0"/>
        <w:pageBreakBefore w:val="0"/>
        <w:widowControl w:val="0"/>
        <w:kinsoku/>
        <w:wordWrap/>
        <w:overflowPunct/>
        <w:topLinePunct w:val="0"/>
        <w:autoSpaceDE/>
        <w:autoSpaceDN/>
        <w:bidi w:val="0"/>
        <w:adjustRightInd/>
        <w:snapToGrid/>
        <w:spacing w:line="300" w:lineRule="exact"/>
        <w:jc w:val="righ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（摘编自《人民日报》，有删改）</w:t>
      </w:r>
    </w:p>
    <w:p w14:paraId="524B887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楷体" w:hAnsi="楷体" w:eastAsia="楷体" w:cs="楷体"/>
          <w:i w:val="0"/>
          <w:iCs w:val="0"/>
          <w:caps w:val="0"/>
          <w:color w:val="000000"/>
          <w:spacing w:val="0"/>
          <w:sz w:val="21"/>
          <w:szCs w:val="21"/>
        </w:rPr>
      </w:pPr>
      <w:r>
        <w:rPr>
          <w:rFonts w:hint="eastAsia" w:ascii="宋体" w:hAnsi="宋体" w:eastAsia="宋体" w:cs="宋体"/>
          <w:i w:val="0"/>
          <w:iCs w:val="0"/>
          <w:caps w:val="0"/>
          <w:color w:val="FF0000"/>
          <w:spacing w:val="0"/>
          <w:kern w:val="0"/>
          <w:sz w:val="21"/>
          <w:szCs w:val="21"/>
          <w:shd w:val="clear" w:fill="FFFFFF"/>
          <w:lang w:val="en-US" w:eastAsia="zh-CN" w:bidi="ar"/>
        </w:rPr>
        <w:t>15．阅读材料，下列表达正确的一项是（</w:t>
      </w:r>
      <w:bookmarkStart w:id="0" w:name="_GoBack"/>
      <w:bookmarkEnd w:id="0"/>
      <w:r>
        <w:rPr>
          <w:rFonts w:hint="eastAsia" w:ascii="宋体" w:hAnsi="宋体" w:eastAsia="宋体" w:cs="宋体"/>
          <w:i w:val="0"/>
          <w:iCs w:val="0"/>
          <w:caps w:val="0"/>
          <w:color w:val="FF0000"/>
          <w:spacing w:val="0"/>
          <w:kern w:val="0"/>
          <w:sz w:val="21"/>
          <w:szCs w:val="21"/>
          <w:shd w:val="clear" w:fill="FFFFFF"/>
          <w:lang w:val="en-US" w:eastAsia="zh-CN" w:bidi="ar"/>
        </w:rPr>
        <w:t> </w:t>
      </w:r>
      <w:r>
        <w:rPr>
          <w:rFonts w:hint="eastAsia" w:ascii="宋体" w:hAnsi="宋体" w:eastAsia="宋体" w:cs="宋体"/>
          <w:i w:val="0"/>
          <w:iCs w:val="0"/>
          <w:caps w:val="0"/>
          <w:color w:val="FF0000"/>
          <w:spacing w:val="0"/>
          <w:kern w:val="0"/>
          <w:sz w:val="21"/>
          <w:szCs w:val="21"/>
          <w:shd w:val="clear" w:fill="FFFFFF"/>
          <w:lang w:val="en-US" w:eastAsia="zh-CN" w:bidi="ar"/>
        </w:rPr>
        <w:t>）</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3分）</w:t>
      </w:r>
    </w:p>
    <w:p w14:paraId="46687DDC">
      <w:pPr>
        <w:keepNext w:val="0"/>
        <w:keepLines w:val="0"/>
        <w:widowControl/>
        <w:suppressLineNumbers w:val="0"/>
        <w:jc w:val="left"/>
        <w:rPr>
          <w:rFonts w:hint="eastAsia" w:ascii="宋体" w:hAnsi="宋体" w:eastAsia="宋体" w:cs="宋体"/>
          <w:color w:val="FF0000"/>
          <w:sz w:val="21"/>
          <w:szCs w:val="21"/>
        </w:rPr>
      </w:pPr>
    </w:p>
    <w:tbl>
      <w:tblPr>
        <w:tblStyle w:val="6"/>
        <w:tblW w:w="1036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368"/>
      </w:tblGrid>
      <w:tr w14:paraId="4CC3C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14:paraId="19256797">
            <w:pPr>
              <w:keepNext w:val="0"/>
              <w:keepLines w:val="0"/>
              <w:widowControl/>
              <w:suppressLineNumbers w:val="0"/>
              <w:spacing w:before="0" w:beforeAutospacing="0" w:after="0" w:afterAutospacing="0"/>
              <w:ind w:left="0" w:right="0"/>
              <w:jc w:val="left"/>
              <w:rPr>
                <w:rFonts w:hint="eastAsia" w:ascii="宋体" w:hAnsi="宋体" w:eastAsia="宋体" w:cs="宋体"/>
                <w:i w:val="0"/>
                <w:iCs w:val="0"/>
                <w:caps w:val="0"/>
                <w:color w:val="FF0000"/>
                <w:spacing w:val="0"/>
                <w:sz w:val="21"/>
                <w:szCs w:val="21"/>
              </w:rPr>
            </w:pPr>
            <w:r>
              <w:rPr>
                <w:rFonts w:hint="eastAsia" w:ascii="宋体" w:hAnsi="宋体" w:eastAsia="宋体" w:cs="宋体"/>
                <w:i w:val="0"/>
                <w:iCs w:val="0"/>
                <w:caps w:val="0"/>
                <w:color w:val="FF0000"/>
                <w:spacing w:val="0"/>
                <w:kern w:val="0"/>
                <w:sz w:val="21"/>
                <w:szCs w:val="21"/>
                <w:lang w:val="en-US" w:eastAsia="zh-CN" w:bidi="ar"/>
              </w:rPr>
              <w:t>A．智能消毒机器人可以在极短的时间内将细菌和病毒全部消灭。</w:t>
            </w:r>
          </w:p>
        </w:tc>
      </w:tr>
      <w:tr w14:paraId="36E52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14:paraId="0ADC1CC2">
            <w:pPr>
              <w:keepNext w:val="0"/>
              <w:keepLines w:val="0"/>
              <w:widowControl/>
              <w:suppressLineNumbers w:val="0"/>
              <w:spacing w:before="0" w:beforeAutospacing="0" w:after="0" w:afterAutospacing="0"/>
              <w:ind w:left="0" w:right="0"/>
              <w:jc w:val="left"/>
              <w:rPr>
                <w:rFonts w:hint="eastAsia" w:ascii="宋体" w:hAnsi="宋体" w:eastAsia="宋体" w:cs="宋体"/>
                <w:i w:val="0"/>
                <w:iCs w:val="0"/>
                <w:caps w:val="0"/>
                <w:color w:val="FF0000"/>
                <w:spacing w:val="0"/>
                <w:sz w:val="21"/>
                <w:szCs w:val="21"/>
              </w:rPr>
            </w:pPr>
            <w:r>
              <w:rPr>
                <w:rFonts w:hint="eastAsia" w:ascii="宋体" w:hAnsi="宋体" w:eastAsia="宋体" w:cs="宋体"/>
                <w:i w:val="0"/>
                <w:iCs w:val="0"/>
                <w:caps w:val="0"/>
                <w:color w:val="FF0000"/>
                <w:spacing w:val="0"/>
                <w:kern w:val="0"/>
                <w:sz w:val="21"/>
                <w:szCs w:val="21"/>
                <w:lang w:val="en-US" w:eastAsia="zh-CN" w:bidi="ar"/>
              </w:rPr>
              <w:t>B．张家口市张北县的山区，一架架风机的叶轮不停旋转。张家口的风光电能，独自为北京冬奥会提供能源保障。</w:t>
            </w:r>
          </w:p>
        </w:tc>
      </w:tr>
      <w:tr w14:paraId="2CC3D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14:paraId="1C706180">
            <w:pPr>
              <w:keepNext w:val="0"/>
              <w:keepLines w:val="0"/>
              <w:widowControl/>
              <w:suppressLineNumbers w:val="0"/>
              <w:spacing w:before="0" w:beforeAutospacing="0" w:after="0" w:afterAutospacing="0"/>
              <w:ind w:left="0" w:right="0"/>
              <w:jc w:val="left"/>
              <w:rPr>
                <w:rFonts w:hint="eastAsia" w:ascii="宋体" w:hAnsi="宋体" w:eastAsia="宋体" w:cs="宋体"/>
                <w:i w:val="0"/>
                <w:iCs w:val="0"/>
                <w:caps w:val="0"/>
                <w:color w:val="FF0000"/>
                <w:spacing w:val="0"/>
                <w:sz w:val="21"/>
                <w:szCs w:val="21"/>
              </w:rPr>
            </w:pPr>
            <w:r>
              <w:rPr>
                <w:rFonts w:hint="eastAsia" w:ascii="宋体" w:hAnsi="宋体" w:eastAsia="宋体" w:cs="宋体"/>
                <w:i w:val="0"/>
                <w:iCs w:val="0"/>
                <w:caps w:val="0"/>
                <w:color w:val="FF0000"/>
                <w:spacing w:val="0"/>
                <w:kern w:val="0"/>
                <w:sz w:val="21"/>
                <w:szCs w:val="21"/>
                <w:lang w:val="en-US" w:eastAsia="zh-CN" w:bidi="ar"/>
              </w:rPr>
              <w:t>C．国家速滑馆是世界上第一座使用二氧化碳制冰技术的速滑场馆，制冰过程碳排放为零。</w:t>
            </w:r>
          </w:p>
        </w:tc>
      </w:tr>
      <w:tr w14:paraId="5C42C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14:paraId="59C46C48">
            <w:pPr>
              <w:keepNext w:val="0"/>
              <w:keepLines w:val="0"/>
              <w:widowControl/>
              <w:numPr>
                <w:ilvl w:val="0"/>
                <w:numId w:val="1"/>
              </w:numPr>
              <w:suppressLineNumbers w:val="0"/>
              <w:spacing w:before="0" w:beforeAutospacing="0" w:after="0" w:afterAutospacing="0"/>
              <w:ind w:left="0" w:right="0"/>
              <w:jc w:val="left"/>
              <w:rPr>
                <w:rFonts w:hint="eastAsia" w:ascii="宋体" w:hAnsi="宋体" w:eastAsia="宋体" w:cs="宋体"/>
                <w:i w:val="0"/>
                <w:iCs w:val="0"/>
                <w:caps w:val="0"/>
                <w:color w:val="FF0000"/>
                <w:spacing w:val="0"/>
                <w:kern w:val="0"/>
                <w:sz w:val="21"/>
                <w:szCs w:val="21"/>
                <w:lang w:val="en-US" w:eastAsia="zh-CN" w:bidi="ar"/>
              </w:rPr>
            </w:pPr>
            <w:r>
              <w:rPr>
                <w:rFonts w:hint="eastAsia" w:ascii="宋体" w:hAnsi="宋体" w:eastAsia="宋体" w:cs="宋体"/>
                <w:i w:val="0"/>
                <w:iCs w:val="0"/>
                <w:caps w:val="0"/>
                <w:color w:val="FF0000"/>
                <w:spacing w:val="0"/>
                <w:kern w:val="0"/>
                <w:sz w:val="21"/>
                <w:szCs w:val="21"/>
                <w:lang w:val="en-US" w:eastAsia="zh-CN" w:bidi="ar"/>
              </w:rPr>
              <w:t>清洁低碳的二氧化碳跨临界直冷制冰技术，是目前世界上最环保的制冰技术，北京冬奥会借助此技术实现了快速、高效的冰面转换。</w:t>
            </w:r>
          </w:p>
          <w:p w14:paraId="3A6501B1">
            <w:pPr>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i w:val="0"/>
                <w:iCs w:val="0"/>
                <w:caps w:val="0"/>
                <w:color w:val="FF0000"/>
                <w:spacing w:val="0"/>
                <w:kern w:val="0"/>
                <w:sz w:val="21"/>
                <w:szCs w:val="21"/>
                <w:lang w:val="en-US" w:eastAsia="zh-CN" w:bidi="ar"/>
              </w:rPr>
            </w:pPr>
          </w:p>
        </w:tc>
      </w:tr>
    </w:tbl>
    <w:p w14:paraId="4770B3E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16. 根据</w:t>
      </w:r>
      <w:r>
        <w:rPr>
          <w:rFonts w:hint="eastAsia" w:ascii="宋体" w:hAnsi="宋体" w:eastAsia="宋体" w:cs="宋体"/>
          <w:i w:val="0"/>
          <w:iCs w:val="0"/>
          <w:caps w:val="0"/>
          <w:color w:val="000000"/>
          <w:spacing w:val="0"/>
          <w:sz w:val="21"/>
          <w:szCs w:val="21"/>
          <w:shd w:val="clear" w:fill="FFFFFF"/>
        </w:rPr>
        <w:t>【材料</w:t>
      </w:r>
      <w:r>
        <w:rPr>
          <w:rFonts w:hint="eastAsia" w:ascii="宋体" w:hAnsi="宋体" w:eastAsia="宋体" w:cs="宋体"/>
          <w:i w:val="0"/>
          <w:iCs w:val="0"/>
          <w:caps w:val="0"/>
          <w:color w:val="000000"/>
          <w:spacing w:val="0"/>
          <w:sz w:val="21"/>
          <w:szCs w:val="21"/>
          <w:shd w:val="clear" w:fill="FFFFFF"/>
          <w:lang w:val="en-US" w:eastAsia="zh-CN"/>
        </w:rPr>
        <w:t>四</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color w:val="000000"/>
          <w:sz w:val="21"/>
          <w:szCs w:val="21"/>
        </w:rPr>
        <w:t>下列对体育风洞的理解，不正确的一项是（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3分）</w:t>
      </w:r>
    </w:p>
    <w:p w14:paraId="0EDE12F0">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冰雪运动员利用体育风洞来训练，能够摆脱天气限制和受伤风险，提高训练效率。</w:t>
      </w:r>
    </w:p>
    <w:p w14:paraId="29650881">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 体育风洞能够提供赛时风场环境，让冰雪运动员在真实的风场里训练，提高训练水平。</w:t>
      </w:r>
    </w:p>
    <w:p w14:paraId="56D06EE0">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 利用体育风洞，冰雪运动员可以全天候、反复练习并优化姿态与动作，体验动作时间更长。</w:t>
      </w:r>
    </w:p>
    <w:p w14:paraId="0689E775">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 体育风洞能够测试冰雪运动员运动服装、设备器材</w:t>
      </w:r>
      <w:r>
        <w:rPr>
          <w:rFonts w:hint="eastAsia" w:ascii="宋体" w:hAnsi="宋体" w:eastAsia="宋体" w:cs="宋体"/>
          <w:color w:val="000000"/>
          <w:position w:val="0"/>
          <w:sz w:val="21"/>
          <w:szCs w:val="21"/>
        </w:rPr>
        <w:drawing>
          <wp:inline distT="0" distB="0" distL="114300" distR="114300">
            <wp:extent cx="133350" cy="177800"/>
            <wp:effectExtent l="0" t="0" r="381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hint="eastAsia" w:ascii="宋体" w:hAnsi="宋体" w:eastAsia="宋体" w:cs="宋体"/>
          <w:color w:val="000000"/>
          <w:sz w:val="21"/>
          <w:szCs w:val="21"/>
        </w:rPr>
        <w:t>风阻特性，有助于改进装备设计，消减风阻。</w:t>
      </w:r>
    </w:p>
    <w:p w14:paraId="39E42FE5">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color w:val="000000"/>
          <w:sz w:val="21"/>
          <w:szCs w:val="21"/>
        </w:rPr>
        <w:t>（三）</w:t>
      </w:r>
      <w:r>
        <w:rPr>
          <w:rFonts w:hint="eastAsia" w:asciiTheme="minorEastAsia" w:hAnsiTheme="minorEastAsia" w:eastAsiaTheme="minorEastAsia" w:cstheme="minorEastAsia"/>
          <w:color w:val="000000"/>
          <w:sz w:val="21"/>
          <w:szCs w:val="21"/>
        </w:rPr>
        <w:t>阅读下面的文字，完成下面小题。</w:t>
      </w:r>
      <w:r>
        <w:rPr>
          <w:rFonts w:hint="eastAsia" w:asciiTheme="minorEastAsia" w:hAnsiTheme="minorEastAsia" w:eastAsiaTheme="minorEastAsia" w:cstheme="minorEastAsia"/>
          <w:b/>
          <w:color w:val="000000"/>
          <w:sz w:val="21"/>
          <w:szCs w:val="21"/>
        </w:rPr>
        <w:t>（1</w:t>
      </w:r>
      <w:r>
        <w:rPr>
          <w:rFonts w:hint="eastAsia" w:asciiTheme="minorEastAsia" w:hAnsiTheme="minorEastAsia" w:eastAsiaTheme="minorEastAsia" w:cstheme="minorEastAsia"/>
          <w:b/>
          <w:color w:val="000000"/>
          <w:sz w:val="21"/>
          <w:szCs w:val="21"/>
          <w:lang w:val="en-US" w:eastAsia="zh-CN"/>
        </w:rPr>
        <w:t>6</w:t>
      </w:r>
      <w:r>
        <w:rPr>
          <w:rFonts w:hint="eastAsia" w:asciiTheme="minorEastAsia" w:hAnsiTheme="minorEastAsia" w:eastAsiaTheme="minorEastAsia" w:cstheme="minorEastAsia"/>
          <w:b/>
          <w:color w:val="000000"/>
          <w:sz w:val="21"/>
          <w:szCs w:val="21"/>
        </w:rPr>
        <w:t>分）</w:t>
      </w:r>
    </w:p>
    <w:p w14:paraId="7DCC6E37">
      <w:pPr>
        <w:keepNext w:val="0"/>
        <w:keepLines w:val="0"/>
        <w:pageBreakBefore w:val="0"/>
        <w:widowControl w:val="0"/>
        <w:kinsoku/>
        <w:wordWrap/>
        <w:overflowPunct/>
        <w:topLinePunct w:val="0"/>
        <w:autoSpaceDE/>
        <w:autoSpaceDN/>
        <w:bidi w:val="0"/>
        <w:adjustRightInd/>
        <w:snapToGrid/>
        <w:spacing w:line="300" w:lineRule="exact"/>
        <w:jc w:val="center"/>
        <w:rPr>
          <w:rFonts w:ascii="Times New Roman" w:hAnsi="Times New Roman" w:eastAsia="楷体"/>
          <w:b/>
          <w:sz w:val="24"/>
        </w:rPr>
      </w:pPr>
      <w:r>
        <w:rPr>
          <w:rFonts w:hint="eastAsia" w:ascii="Times New Roman" w:hAnsi="Times New Roman" w:eastAsia="楷体"/>
          <w:b/>
          <w:sz w:val="24"/>
        </w:rPr>
        <w:t>我的老爹</w:t>
      </w:r>
    </w:p>
    <w:p w14:paraId="68F13EBC">
      <w:pPr>
        <w:keepNext w:val="0"/>
        <w:keepLines w:val="0"/>
        <w:pageBreakBefore w:val="0"/>
        <w:widowControl w:val="0"/>
        <w:kinsoku/>
        <w:wordWrap/>
        <w:overflowPunct/>
        <w:topLinePunct w:val="0"/>
        <w:autoSpaceDE/>
        <w:autoSpaceDN/>
        <w:bidi w:val="0"/>
        <w:adjustRightInd/>
        <w:snapToGrid/>
        <w:spacing w:line="300" w:lineRule="exact"/>
        <w:jc w:val="center"/>
        <w:rPr>
          <w:rFonts w:ascii="Times New Roman" w:hAnsi="Times New Roman" w:eastAsia="楷体"/>
        </w:rPr>
      </w:pPr>
      <w:r>
        <w:rPr>
          <w:rFonts w:hint="eastAsia" w:ascii="Times New Roman" w:hAnsi="Times New Roman" w:eastAsia="楷体"/>
        </w:rPr>
        <w:t>包丽芳</w:t>
      </w:r>
    </w:p>
    <w:p w14:paraId="62EC4DA5">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①我的父亲是位中医，一般病人到了他面前，经过望闻问切几个程序下来，病情基本八九不离十了，刷刷刷写下一串中药名，“去抓三服药，每天一服，3天后再来调药。”这是父亲常对病人说的话。</w:t>
      </w:r>
    </w:p>
    <w:p w14:paraId="2913C1A1">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②20世纪80年代初，读初一的我要到离家十公里外的东江河边的附城中学住校，从村里到学校只有一条羊肠小道，连单车都骑不了，我唯有推着单车走几里路，去邻村坐渡船，到河对岸的公路骑车十公里去县城，然后把单车寄放在父亲单位，再坐渡船到学校。</w:t>
      </w:r>
    </w:p>
    <w:p w14:paraId="7DD7D41F">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③才12岁的我，每周上学都得骑车倒船两次才能到校，父母不担心我的安全是假的。可又能怎样呢？</w:t>
      </w:r>
    </w:p>
    <w:p w14:paraId="02ACEBCB">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④那个周日下午，因家里农活多，我出门晚了点，到达父亲单位时天快要黑了，满头大汗的我放下单车，背上书包，拎起一周的米和干菜，准备去学校。父亲忙放下手中的活，叫住我：“等等。”他摘下挂在脖子上的听诊器，放下手中的笔，径直走进厨房，拿出一个有盖的口盅，再找出一个网袋，把口盅装进网袋递给我。隔着盖也能闻到香味，我好奇地揭开盖子一看，里面竟然是几块炖熟的红烧肉，焦红焦红的。在那个物资匿乏的年代，逢年过节才能吃到一点连肥带瘦的猪肉，我母亲不会做红烧肉，通常是将猪肉煮成一大锅汤，全家老少能喝上一天。眼前这几块外焦里嫩的红烧肉，谁看了都会垂涎三尺。我惊喜地问父亲：“哪来的？”父亲用手围成小喇叭样，凑近我耳边小声说：“特地给你做的。”我冲父亲会心一笑，父亲满意地挥挥手：“去吧！”</w:t>
      </w:r>
    </w:p>
    <w:p w14:paraId="6F16BCC8">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⑤</w:t>
      </w:r>
      <w:r>
        <w:rPr>
          <w:rFonts w:hint="eastAsia" w:ascii="Times New Roman" w:hAnsi="Times New Roman" w:eastAsia="楷体"/>
          <w:u w:val="wave"/>
        </w:rPr>
        <w:t>刚走到门口，父亲又喊：“等等。”他又折返房间，拿出一个精致的盒子，递到我手上：“把这个药丸带上，一天吃一个。”</w:t>
      </w:r>
      <w:r>
        <w:rPr>
          <w:rFonts w:hint="eastAsia" w:ascii="Times New Roman" w:hAnsi="Times New Roman" w:eastAsia="楷体"/>
        </w:rPr>
        <w:t>“我没生病啊！”</w:t>
      </w:r>
    </w:p>
    <w:p w14:paraId="43DFF301">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⑥“吃吧吃吧，对身体有好处。”“不要，我又没病，干吗吃药？”“这个对身体有好处。”“有好处您吃，我不要。”说完一溜烟跑了，对身后的父亲挥了挥手。“唉！”身后传来一声叹息。</w:t>
      </w:r>
    </w:p>
    <w:p w14:paraId="5C79CBE4">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⑦接下来的周日下午，我收拾妥当准备去上学。正纳闷，父亲这周没准备好吃的？难道生我气了？就因为我不吃他给的药丸？刚抬脚走到门口，只见父亲又拿出口盅，不好意思地说：“这鸡腿有点小，你就自个儿吃吧，不要分给同学吃了。”父女俩都笑了。</w:t>
      </w:r>
    </w:p>
    <w:p w14:paraId="1A7708B3">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⑧夜修课，我拿出书包准备写作业，发现书包里赫然躺着那个精致的盒子，拿出一看：乌鸡白凤丸。再看说明书，适用症状：补气补血。我的老爹啊！这宝贝啥时候塞进书包的？我竟浑然不知。</w:t>
      </w:r>
    </w:p>
    <w:p w14:paraId="61C4B7E8">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⑨回首往事，父亲无声的爱，在浑然不觉中融入我的骨血。而今，我有能力报答父亲了，他却遥在天边。想起父亲，唯有托云捎话：老爹，您在那边要好好的。</w:t>
      </w:r>
    </w:p>
    <w:p w14:paraId="5C031C22">
      <w:pPr>
        <w:keepNext w:val="0"/>
        <w:keepLines w:val="0"/>
        <w:pageBreakBefore w:val="0"/>
        <w:widowControl w:val="0"/>
        <w:kinsoku/>
        <w:wordWrap/>
        <w:overflowPunct/>
        <w:topLinePunct w:val="0"/>
        <w:autoSpaceDE/>
        <w:autoSpaceDN/>
        <w:bidi w:val="0"/>
        <w:adjustRightInd/>
        <w:snapToGrid/>
        <w:spacing w:line="300" w:lineRule="exact"/>
        <w:jc w:val="right"/>
        <w:rPr>
          <w:rFonts w:ascii="Times New Roman" w:hAnsi="Times New Roman" w:eastAsia="楷体"/>
        </w:rPr>
      </w:pPr>
      <w:r>
        <w:rPr>
          <w:rFonts w:hint="eastAsia" w:ascii="Times New Roman" w:hAnsi="Times New Roman" w:eastAsia="楷体"/>
        </w:rPr>
        <w:t>（选自《羊城晚报》2023年6月1日，有删改）</w:t>
      </w:r>
    </w:p>
    <w:p w14:paraId="1BBAD819">
      <w:pPr>
        <w:keepNext w:val="0"/>
        <w:keepLines w:val="0"/>
        <w:pageBreakBefore w:val="0"/>
        <w:widowControl w:val="0"/>
        <w:kinsoku/>
        <w:wordWrap/>
        <w:overflowPunct/>
        <w:topLinePunct w:val="0"/>
        <w:autoSpaceDE/>
        <w:autoSpaceDN/>
        <w:bidi w:val="0"/>
        <w:adjustRightInd/>
        <w:snapToGrid/>
        <w:spacing w:line="300" w:lineRule="exact"/>
        <w:jc w:val="left"/>
        <w:rPr>
          <w:rFonts w:ascii="Times New Roman" w:hAnsi="Times New Roman"/>
        </w:rPr>
      </w:pPr>
      <w:r>
        <w:rPr>
          <w:rFonts w:hint="eastAsia" w:ascii="Times New Roman" w:hAnsi="Times New Roman"/>
        </w:rPr>
        <w:t>1</w:t>
      </w:r>
      <w:r>
        <w:rPr>
          <w:rFonts w:hint="eastAsia" w:ascii="Times New Roman" w:hAnsi="Times New Roman"/>
          <w:lang w:val="en-US" w:eastAsia="zh-CN"/>
        </w:rPr>
        <w:t>7</w:t>
      </w:r>
      <w:r>
        <w:rPr>
          <w:rFonts w:hint="eastAsia" w:ascii="Times New Roman" w:hAnsi="Times New Roman"/>
        </w:rPr>
        <w:t>．（4分）文章主要记叙了“我”与父亲的哪些事？</w:t>
      </w:r>
    </w:p>
    <w:p w14:paraId="6B1EF6F7">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imes New Roman" w:hAnsi="Times New Roman"/>
        </w:rPr>
      </w:pPr>
    </w:p>
    <w:p w14:paraId="78528201">
      <w:pPr>
        <w:keepNext w:val="0"/>
        <w:keepLines w:val="0"/>
        <w:pageBreakBefore w:val="0"/>
        <w:widowControl w:val="0"/>
        <w:kinsoku/>
        <w:wordWrap/>
        <w:overflowPunct/>
        <w:topLinePunct w:val="0"/>
        <w:autoSpaceDE/>
        <w:autoSpaceDN/>
        <w:bidi w:val="0"/>
        <w:adjustRightInd/>
        <w:snapToGrid/>
        <w:spacing w:line="300" w:lineRule="exact"/>
        <w:jc w:val="left"/>
        <w:rPr>
          <w:rFonts w:ascii="Times New Roman" w:hAnsi="Times New Roman"/>
        </w:rPr>
      </w:pPr>
      <w:r>
        <w:rPr>
          <w:rFonts w:hint="eastAsia" w:ascii="Times New Roman" w:hAnsi="Times New Roman"/>
        </w:rPr>
        <w:t>1</w:t>
      </w:r>
      <w:r>
        <w:rPr>
          <w:rFonts w:hint="eastAsia" w:ascii="Times New Roman" w:hAnsi="Times New Roman"/>
          <w:lang w:val="en-US" w:eastAsia="zh-CN"/>
        </w:rPr>
        <w:t>8</w:t>
      </w:r>
      <w:r>
        <w:rPr>
          <w:rFonts w:hint="eastAsia" w:ascii="Times New Roman" w:hAnsi="Times New Roman"/>
        </w:rPr>
        <w:t>．（4分）文章第①段介绍父亲的中医职业有何作用？</w:t>
      </w:r>
    </w:p>
    <w:p w14:paraId="19EBD23D">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imes New Roman" w:hAnsi="Times New Roman"/>
        </w:rPr>
      </w:pPr>
    </w:p>
    <w:p w14:paraId="2863F497">
      <w:pPr>
        <w:keepNext w:val="0"/>
        <w:keepLines w:val="0"/>
        <w:pageBreakBefore w:val="0"/>
        <w:widowControl w:val="0"/>
        <w:kinsoku/>
        <w:wordWrap/>
        <w:overflowPunct/>
        <w:topLinePunct w:val="0"/>
        <w:autoSpaceDE/>
        <w:autoSpaceDN/>
        <w:bidi w:val="0"/>
        <w:adjustRightInd/>
        <w:snapToGrid/>
        <w:spacing w:line="300" w:lineRule="exact"/>
        <w:jc w:val="left"/>
        <w:rPr>
          <w:rFonts w:ascii="Times New Roman" w:hAnsi="Times New Roman"/>
        </w:rPr>
      </w:pPr>
      <w:r>
        <w:rPr>
          <w:rFonts w:hint="eastAsia" w:ascii="Times New Roman" w:hAnsi="Times New Roman"/>
          <w:lang w:val="en-US" w:eastAsia="zh-CN"/>
        </w:rPr>
        <w:t>19</w:t>
      </w:r>
      <w:r>
        <w:rPr>
          <w:rFonts w:hint="eastAsia" w:ascii="Times New Roman" w:hAnsi="Times New Roman"/>
        </w:rPr>
        <w:t>．（5分）人物描写的目的是刻画人物的性格、表现人物的精神面貌，同时也能更深刻地表达文章的中心。结合语境，分析下面语句中使用的人物描写方法的表达效果。</w:t>
      </w:r>
    </w:p>
    <w:p w14:paraId="61287B84">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ascii="Times New Roman" w:hAnsi="Times New Roman" w:eastAsia="楷体"/>
        </w:rPr>
      </w:pPr>
      <w:r>
        <w:rPr>
          <w:rFonts w:hint="eastAsia" w:ascii="Times New Roman" w:hAnsi="Times New Roman" w:eastAsia="楷体"/>
        </w:rPr>
        <w:t>刚走到门口，父亲又喊：“等等。”他又折返房间，拿出一个精致的盒子，递到我手上：“把这个药丸带上，一天吃一个。”</w:t>
      </w:r>
    </w:p>
    <w:p w14:paraId="615D9F71">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imes New Roman" w:hAnsi="Times New Roman"/>
        </w:rPr>
      </w:pPr>
    </w:p>
    <w:p w14:paraId="17AF017E">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imes New Roman" w:hAnsi="Times New Roman"/>
        </w:rPr>
      </w:pPr>
      <w:r>
        <w:rPr>
          <w:rFonts w:hint="eastAsia" w:ascii="Times New Roman" w:hAnsi="Times New Roman"/>
          <w:lang w:val="en-US" w:eastAsia="zh-CN"/>
        </w:rPr>
        <w:t>20</w:t>
      </w:r>
      <w:r>
        <w:rPr>
          <w:rFonts w:hint="eastAsia" w:ascii="Times New Roman" w:hAnsi="Times New Roman"/>
        </w:rPr>
        <w:t>．（3分）下列对文章相关内容和艺术特色的分析鉴赏，不正确的一项是（    ）</w:t>
      </w:r>
    </w:p>
    <w:p w14:paraId="0CD35208">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rPr>
          <w:rFonts w:ascii="Times New Roman" w:hAnsi="Times New Roman"/>
        </w:rPr>
      </w:pPr>
      <w:r>
        <w:rPr>
          <w:rFonts w:hint="eastAsia" w:ascii="Times New Roman" w:hAnsi="Times New Roman"/>
        </w:rPr>
        <w:t>A．本文采用平实的语言记叙真实细致的情节，表现了亲情与挚爱的主题。</w:t>
      </w:r>
    </w:p>
    <w:p w14:paraId="03DDF09F">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rPr>
          <w:rFonts w:ascii="Times New Roman" w:hAnsi="Times New Roman"/>
        </w:rPr>
      </w:pPr>
      <w:r>
        <w:rPr>
          <w:rFonts w:hint="eastAsia" w:ascii="Times New Roman" w:hAnsi="Times New Roman"/>
        </w:rPr>
        <w:t>B．全文围绕“乌鸡白凤丸”展开叙事，因此“乌鸡白凤丸”是行文线索。</w:t>
      </w:r>
    </w:p>
    <w:p w14:paraId="1B3CA403">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rPr>
          <w:rFonts w:ascii="Times New Roman" w:hAnsi="Times New Roman"/>
        </w:rPr>
      </w:pPr>
      <w:r>
        <w:rPr>
          <w:rFonts w:hint="eastAsia" w:ascii="Times New Roman" w:hAnsi="Times New Roman"/>
        </w:rPr>
        <w:t>C．文章第⑤段中“精致的盒子”里的“药丸”就是“乌鸡白凤丸”。</w:t>
      </w:r>
    </w:p>
    <w:p w14:paraId="62A891C2">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rPr>
          <w:rFonts w:ascii="Times New Roman" w:hAnsi="Times New Roman"/>
        </w:rPr>
      </w:pPr>
      <w:r>
        <w:rPr>
          <w:rFonts w:hint="eastAsia" w:ascii="Times New Roman" w:hAnsi="Times New Roman"/>
        </w:rPr>
        <w:t>D．文章结尾表达了作者对父亲的怀念感恩，以及未能及时尽孝的遗憾之情。</w:t>
      </w:r>
    </w:p>
    <w:p w14:paraId="006A3B05">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四、名著阅读（本大题共3小题，10分）</w:t>
      </w:r>
    </w:p>
    <w:p w14:paraId="04284257">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．（3分）下列人物未曾出现在《父亲的病》中的是（    ）</w:t>
      </w:r>
    </w:p>
    <w:p w14:paraId="7DA7F2FA">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A．陈莲河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B．父亲</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C．长妈妈</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D．衍太太</w:t>
      </w:r>
    </w:p>
    <w:p w14:paraId="695687E9">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．（3分）《朝花夕拾》里有鲁迅从幼年到青年的成长轨迹，请你根据地点的转换，完成下面表格。</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2814"/>
        <w:gridCol w:w="5447"/>
      </w:tblGrid>
      <w:tr w14:paraId="7D24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14:paraId="6082BD97">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地点</w:t>
            </w:r>
          </w:p>
        </w:tc>
        <w:tc>
          <w:tcPr>
            <w:tcW w:w="3119" w:type="dxa"/>
          </w:tcPr>
          <w:p w14:paraId="6D92BEA1">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篇目</w:t>
            </w:r>
          </w:p>
        </w:tc>
        <w:tc>
          <w:tcPr>
            <w:tcW w:w="5720" w:type="dxa"/>
          </w:tcPr>
          <w:p w14:paraId="1CF351EC">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主要内容</w:t>
            </w:r>
          </w:p>
        </w:tc>
      </w:tr>
      <w:tr w14:paraId="692F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14:paraId="159423CF">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故乡</w:t>
            </w:r>
          </w:p>
        </w:tc>
        <w:tc>
          <w:tcPr>
            <w:tcW w:w="3119" w:type="dxa"/>
          </w:tcPr>
          <w:p w14:paraId="0E882A64">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如：《①__________》</w:t>
            </w:r>
          </w:p>
        </w:tc>
        <w:tc>
          <w:tcPr>
            <w:tcW w:w="5720" w:type="dxa"/>
          </w:tcPr>
          <w:p w14:paraId="32C5DD40">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鲁迅儿时与阿长相处的情景</w:t>
            </w:r>
          </w:p>
        </w:tc>
      </w:tr>
      <w:tr w14:paraId="7D58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14:paraId="0EFDC19D">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南京</w:t>
            </w:r>
          </w:p>
        </w:tc>
        <w:tc>
          <w:tcPr>
            <w:tcW w:w="3119" w:type="dxa"/>
          </w:tcPr>
          <w:p w14:paraId="507FF523">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如：《②__________》</w:t>
            </w:r>
          </w:p>
        </w:tc>
        <w:tc>
          <w:tcPr>
            <w:tcW w:w="5720" w:type="dxa"/>
          </w:tcPr>
          <w:p w14:paraId="2E153A80">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回忆隔壁衍太太和离开绍兴去南京求学的过程</w:t>
            </w:r>
          </w:p>
        </w:tc>
      </w:tr>
      <w:tr w14:paraId="03846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14:paraId="772F377B">
            <w:pPr>
              <w:keepNext w:val="0"/>
              <w:keepLines w:val="0"/>
              <w:pageBreakBefore w:val="0"/>
              <w:widowControl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日本</w:t>
            </w:r>
          </w:p>
        </w:tc>
        <w:tc>
          <w:tcPr>
            <w:tcW w:w="3119" w:type="dxa"/>
          </w:tcPr>
          <w:p w14:paraId="59DD1AAE">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如：《藤野先生》</w:t>
            </w:r>
          </w:p>
        </w:tc>
        <w:tc>
          <w:tcPr>
            <w:tcW w:w="5720" w:type="dxa"/>
          </w:tcPr>
          <w:p w14:paraId="70CAD823">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③________________________________________</w:t>
            </w:r>
          </w:p>
        </w:tc>
      </w:tr>
    </w:tbl>
    <w:p w14:paraId="46F6330D">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23.（4分）</w:t>
      </w:r>
      <w:r>
        <w:rPr>
          <w:rFonts w:hint="eastAsia" w:asciiTheme="minorEastAsia" w:hAnsiTheme="minorEastAsia" w:eastAsiaTheme="minorEastAsia" w:cstheme="minorEastAsia"/>
          <w:sz w:val="21"/>
          <w:szCs w:val="21"/>
        </w:rPr>
        <w:t>为了解鲁迅先生生平经历，你与同学约好周日下午3点一起观看纪录片《先生鲁迅》。当你兴致勃勃地要出门时，父亲拿出一本小册子对你说：“给我把这些知识点背完，背不完，就不准去。”这使你联想到鲁迅在①_____________（篇目名）中也描写过类似的情节。于是，联系这篇文章的内容或主题，你会这样劝说父亲：“②_____________________________________________________________________________________</w:t>
      </w:r>
    </w:p>
    <w:p w14:paraId="248453BC">
      <w:pPr>
        <w:keepNext w:val="0"/>
        <w:keepLines w:val="0"/>
        <w:pageBreakBefore w:val="0"/>
        <w:widowControl w:val="0"/>
        <w:kinsoku/>
        <w:wordWrap/>
        <w:overflowPunct/>
        <w:topLinePunct w:val="0"/>
        <w:autoSpaceDE/>
        <w:autoSpaceDN/>
        <w:bidi w:val="0"/>
        <w:adjustRightInd/>
        <w:snapToGrid/>
        <w:spacing w:line="30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_________________________________________________________________________________”（50字左右）</w:t>
      </w:r>
    </w:p>
    <w:p w14:paraId="4901B5C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五、写作</w:t>
      </w:r>
      <w:r>
        <w:rPr>
          <w:rFonts w:hint="eastAsia" w:asciiTheme="minorEastAsia" w:hAnsiTheme="minorEastAsia" w:eastAsia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lang w:val="en-US" w:eastAsia="zh-CN"/>
        </w:rPr>
        <w:t>50分</w:t>
      </w:r>
      <w:r>
        <w:rPr>
          <w:rFonts w:hint="eastAsia" w:asciiTheme="minorEastAsia" w:hAnsiTheme="minorEastAsia" w:eastAsiaTheme="minorEastAsia" w:cstheme="minorEastAsia"/>
          <w:b/>
          <w:bCs w:val="0"/>
          <w:sz w:val="21"/>
          <w:szCs w:val="21"/>
          <w:lang w:eastAsia="zh-CN"/>
        </w:rPr>
        <w:t>）</w:t>
      </w:r>
    </w:p>
    <w:p w14:paraId="6519A246">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24．阅读下面的文字，按要求</w:t>
      </w:r>
      <w:r>
        <w:rPr>
          <w:rFonts w:hint="eastAsia" w:asciiTheme="minorEastAsia" w:hAnsiTheme="minorEastAsia" w:eastAsiaTheme="minorEastAsia" w:cstheme="minorEastAsia"/>
          <w:sz w:val="21"/>
          <w:szCs w:val="21"/>
          <w:lang w:val="en-US" w:eastAsia="zh-CN"/>
        </w:rPr>
        <w:t>任选一题</w:t>
      </w:r>
      <w:r>
        <w:rPr>
          <w:rFonts w:hint="eastAsia" w:asciiTheme="minorEastAsia" w:hAnsiTheme="minorEastAsia" w:eastAsiaTheme="minorEastAsia" w:cstheme="minorEastAsia"/>
          <w:sz w:val="21"/>
          <w:szCs w:val="21"/>
        </w:rPr>
        <w:t>作文。</w:t>
      </w:r>
    </w:p>
    <w:p w14:paraId="19E6BB82">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楷体" w:hAnsi="楷体" w:eastAsia="楷体" w:cs="楷体"/>
          <w:sz w:val="21"/>
          <w:szCs w:val="21"/>
        </w:rPr>
      </w:pPr>
      <w:r>
        <w:rPr>
          <w:rFonts w:hint="eastAsia" w:ascii="楷体" w:hAnsi="楷体" w:eastAsia="楷体" w:cs="楷体"/>
          <w:sz w:val="21"/>
          <w:szCs w:val="21"/>
        </w:rPr>
        <w:t>扶手，生活中处处有。楼道里的扶手，公交车上的扶手，商厦滚梯的扶手……都给人带来安全与方便。扶手，人生之中也很多。儿时学步，妈妈的双手，扶助你；上学读书，老师的教诲，启发你；参加工作，同事的指导，引领你。扶手，有形的看得见，抓得着，让人好借力；无形的能感知，可体会，让人心安稳。</w:t>
      </w:r>
    </w:p>
    <w:p w14:paraId="487DB88C">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上面的材料引发了你怎样的联想、感触与思考？结合你的经历和体验，写一篇不少于600字的作文。</w:t>
      </w:r>
    </w:p>
    <w:p w14:paraId="697A5B28">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请以“搀扶”为题写一篇不少于600字的作文。</w:t>
      </w:r>
    </w:p>
    <w:p w14:paraId="1F37726C">
      <w:pPr>
        <w:keepNext w:val="0"/>
        <w:keepLines w:val="0"/>
        <w:pageBreakBefore w:val="0"/>
        <w:widowControl w:val="0"/>
        <w:kinsoku/>
        <w:wordWrap/>
        <w:overflowPunct/>
        <w:topLinePunct w:val="0"/>
        <w:autoSpaceDE/>
        <w:autoSpaceDN/>
        <w:bidi w:val="0"/>
        <w:adjustRightInd/>
        <w:snapToGrid/>
        <w:spacing w:line="300" w:lineRule="exact"/>
        <w:ind w:firstLine="42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要求：（1）选好角度，题目自拟；（2）除诗歌外，文体自选；（3）要有真情实感，不得抄袭和套作；（4）文中不得出现真实的校名、人名等信息。</w:t>
      </w:r>
    </w:p>
    <w:p w14:paraId="5AD0F97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宋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8374D">
    <w:pPr>
      <w:pStyle w:val="3"/>
    </w:pPr>
  </w:p>
  <w:p w14:paraId="2A2B337A">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2CF1D">
    <w:pPr>
      <w:pStyle w:val="4"/>
      <w:pBdr>
        <w:bottom w:val="none" w:color="auto" w:sz="0" w:space="0"/>
      </w:pBdr>
    </w:pPr>
  </w:p>
  <w:p w14:paraId="257EA13B">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5FF5F"/>
    <w:multiLevelType w:val="singleLevel"/>
    <w:tmpl w:val="C195FF5F"/>
    <w:lvl w:ilvl="0" w:tentative="0">
      <w:start w:val="4"/>
      <w:numFmt w:val="upperLetter"/>
      <w:suff w:val="nothing"/>
      <w:lvlText w:val="%1．"/>
      <w:lvlJc w:val="left"/>
    </w:lvl>
  </w:abstractNum>
  <w:abstractNum w:abstractNumId="1">
    <w:nsid w:val="1BF572F8"/>
    <w:multiLevelType w:val="singleLevel"/>
    <w:tmpl w:val="1BF572F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yYjg1OTQwOTMyOGQ1OTEzODkxMzMyZDg4N2I3M2IifQ=="/>
  </w:docVars>
  <w:rsids>
    <w:rsidRoot w:val="00000000"/>
    <w:rsid w:val="02275ADC"/>
    <w:rsid w:val="02E64D83"/>
    <w:rsid w:val="033436A5"/>
    <w:rsid w:val="03CE041A"/>
    <w:rsid w:val="05361302"/>
    <w:rsid w:val="05A70E2C"/>
    <w:rsid w:val="06004BCA"/>
    <w:rsid w:val="06B84C89"/>
    <w:rsid w:val="0A153B29"/>
    <w:rsid w:val="0C252478"/>
    <w:rsid w:val="0CB53DAF"/>
    <w:rsid w:val="0D0C1CFF"/>
    <w:rsid w:val="0DD95AED"/>
    <w:rsid w:val="0DE424AE"/>
    <w:rsid w:val="0E194874"/>
    <w:rsid w:val="0E3A5F83"/>
    <w:rsid w:val="15B620B1"/>
    <w:rsid w:val="16027AF8"/>
    <w:rsid w:val="188F31C8"/>
    <w:rsid w:val="18C33768"/>
    <w:rsid w:val="1ABD2416"/>
    <w:rsid w:val="1ADB700A"/>
    <w:rsid w:val="1AF267ED"/>
    <w:rsid w:val="1D295B40"/>
    <w:rsid w:val="1EBF49AE"/>
    <w:rsid w:val="1F6E2281"/>
    <w:rsid w:val="20754A12"/>
    <w:rsid w:val="20D968FC"/>
    <w:rsid w:val="226F0499"/>
    <w:rsid w:val="23B741EF"/>
    <w:rsid w:val="2633618C"/>
    <w:rsid w:val="27672D1D"/>
    <w:rsid w:val="29DC4F94"/>
    <w:rsid w:val="2BC52E0F"/>
    <w:rsid w:val="2D102879"/>
    <w:rsid w:val="2DD6761F"/>
    <w:rsid w:val="2F2F3457"/>
    <w:rsid w:val="30307033"/>
    <w:rsid w:val="31923564"/>
    <w:rsid w:val="36386B3D"/>
    <w:rsid w:val="3BAD50CB"/>
    <w:rsid w:val="3CF960F6"/>
    <w:rsid w:val="443F5AC6"/>
    <w:rsid w:val="44FA379B"/>
    <w:rsid w:val="451C4F8C"/>
    <w:rsid w:val="45AC718B"/>
    <w:rsid w:val="4815385D"/>
    <w:rsid w:val="49AC607D"/>
    <w:rsid w:val="4A574A71"/>
    <w:rsid w:val="4ABD5996"/>
    <w:rsid w:val="4D897DB2"/>
    <w:rsid w:val="4DD734DA"/>
    <w:rsid w:val="4DE94FA3"/>
    <w:rsid w:val="4E4A1AC1"/>
    <w:rsid w:val="4F6A776F"/>
    <w:rsid w:val="50F20ADA"/>
    <w:rsid w:val="5119144D"/>
    <w:rsid w:val="52644AB9"/>
    <w:rsid w:val="52F61A46"/>
    <w:rsid w:val="543C16DA"/>
    <w:rsid w:val="5545279F"/>
    <w:rsid w:val="55587D5C"/>
    <w:rsid w:val="55E83E7E"/>
    <w:rsid w:val="585F3F16"/>
    <w:rsid w:val="588D232A"/>
    <w:rsid w:val="58E44A6F"/>
    <w:rsid w:val="591F4DFF"/>
    <w:rsid w:val="59684C58"/>
    <w:rsid w:val="5B0E7B48"/>
    <w:rsid w:val="5B433D9D"/>
    <w:rsid w:val="5C1B42CB"/>
    <w:rsid w:val="5DE770DE"/>
    <w:rsid w:val="5EC46E9C"/>
    <w:rsid w:val="5FAE6F2D"/>
    <w:rsid w:val="5FE13A7D"/>
    <w:rsid w:val="6038040C"/>
    <w:rsid w:val="60F65306"/>
    <w:rsid w:val="61641F73"/>
    <w:rsid w:val="632C3DED"/>
    <w:rsid w:val="63CE3548"/>
    <w:rsid w:val="68EF2911"/>
    <w:rsid w:val="6CEA5F83"/>
    <w:rsid w:val="6D580C3D"/>
    <w:rsid w:val="6F6600C1"/>
    <w:rsid w:val="70C33D5F"/>
    <w:rsid w:val="71FB1B79"/>
    <w:rsid w:val="72E66F89"/>
    <w:rsid w:val="74CB5BC5"/>
    <w:rsid w:val="75E54FF4"/>
    <w:rsid w:val="76AC3830"/>
    <w:rsid w:val="77585F7B"/>
    <w:rsid w:val="78BD69DE"/>
    <w:rsid w:val="78D77369"/>
    <w:rsid w:val="7AAA7D3A"/>
    <w:rsid w:val="7BBC5698"/>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page number"/>
    <w:basedOn w:val="8"/>
    <w:autoRedefine/>
    <w:qFormat/>
    <w:uiPriority w:val="0"/>
  </w:style>
  <w:style w:type="paragraph" w:styleId="11">
    <w:name w:val="List Paragraph"/>
    <w:basedOn w:val="1"/>
    <w:autoRedefine/>
    <w:qFormat/>
    <w:uiPriority w:val="1"/>
    <w:pPr>
      <w:spacing w:before="3"/>
      <w:ind w:left="658"/>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7B75232B38-A165-1FB7-499C-2E1C792CACB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7B75232B38-A165-1FB7-499C-2E1C792CACB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6840</Words>
  <Characters>7299</Characters>
  <Lines>0</Lines>
  <Paragraphs>0</Paragraphs>
  <TotalTime>5</TotalTime>
  <ScaleCrop>false</ScaleCrop>
  <LinksUpToDate>false</LinksUpToDate>
  <CharactersWithSpaces>7817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简沫</cp:lastModifiedBy>
  <cp:lastPrinted>2024-08-02T02:57:00Z</cp:lastPrinted>
  <dcterms:modified xsi:type="dcterms:W3CDTF">2024-10-09T13:36:55Z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8E13FDDE91C64CD5A3392EE1FD7E75DA_13</vt:lpwstr>
  </property>
</Properties>
</file>