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四年级数学上册单元复习课作业（二）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</w:pPr>
      <w:r>
        <w:rPr>
          <w:color w:val="auto"/>
          <w:sz w:val="24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2503170</wp:posOffset>
                </wp:positionH>
                <wp:positionV relativeFrom="paragraph">
                  <wp:posOffset>169545</wp:posOffset>
                </wp:positionV>
                <wp:extent cx="1271270" cy="386715"/>
                <wp:effectExtent l="5080" t="5080" r="9525" b="825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386715"/>
                          <a:chOff x="10425" y="3255"/>
                          <a:chExt cx="2070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573" cy="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color w:val="auto"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color w:val="auto"/>
                                  <w:sz w:val="24"/>
                                  <w:szCs w:val="32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1pt;margin-top:13.35pt;height:30.45pt;width:100.1pt;z-index:251659264;mso-width-relative:page;mso-height-relative:page;" coordorigin="10425,3255" coordsize="2070,645" o:gfxdata="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P5WBALbAAAA&#10;CQEAAA8AAAAAAAAAAQAgAAAAIgAAAGRycy9kb3ducmV2LnhtbFBLAQIUABQAAAAIAIdO4kDyx9tq&#10;NwMAAIkIAAAOAAAAAAAAAAEAIAAAACoBAABkcnMvZTJvRG9jLnhtbFBLBQYAAAAABgAGAFkBAADT&#10;BgAAAAA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595;width:1573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color w:val="auto"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color w:val="auto"/>
                            <w:sz w:val="24"/>
                            <w:szCs w:val="32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楷体" w:hAnsi="楷体" w:eastAsia="楷体" w:cs="楷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  <w:t>一、开心填一填。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测量比较大的土地面积常用（     ）作单位，我国陆地面积约为960万（       ），合（        ）公顷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40" w:hanging="210" w:hangingChars="1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2.一个游泳池长50米，宽20米，面积是（     ）平方米，（     ）个这样的游泳池面积大约是1公顷。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220345</wp:posOffset>
            </wp:positionV>
            <wp:extent cx="2196465" cy="1221105"/>
            <wp:effectExtent l="0" t="0" r="3810" b="7620"/>
            <wp:wrapThrough wrapText="bothSides">
              <wp:wrapPolygon>
                <wp:start x="0" y="0"/>
                <wp:lineTo x="0" y="21398"/>
                <wp:lineTo x="21544" y="21398"/>
                <wp:lineTo x="21544" y="0"/>
                <wp:lineTo x="0" y="0"/>
              </wp:wrapPolygon>
            </wp:wrapThrough>
            <wp:docPr id="12" name="图片 12" descr="5c6f95742d053a5f5c7630a45dc2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c6f95742d053a5f5c7630a45dc247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 带你游信丰。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1270</wp:posOffset>
            </wp:positionV>
            <wp:extent cx="2369185" cy="1260475"/>
            <wp:effectExtent l="0" t="0" r="0" b="15875"/>
            <wp:wrapNone/>
            <wp:docPr id="13" name="图片 13" descr="9b0d94cdfef51636877797708561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9b0d94cdfef51636877797708561236"/>
                    <pic:cNvPicPr>
                      <a:picLocks noChangeAspect="1"/>
                    </pic:cNvPicPr>
                  </pic:nvPicPr>
                  <pic:blipFill>
                    <a:blip r:embed="rId5"/>
                    <a:srcRect r="-3295" b="10299"/>
                    <a:stretch>
                      <a:fillRect/>
                    </a:stretch>
                  </pic:blipFill>
                  <pic:spPr>
                    <a:xfrm>
                      <a:off x="0" y="0"/>
                      <a:ext cx="2369185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5198" w:rightChars="2475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208915</wp:posOffset>
                </wp:positionV>
                <wp:extent cx="3099435" cy="885190"/>
                <wp:effectExtent l="0" t="0" r="5715" b="63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91940" y="4545330"/>
                          <a:ext cx="3099435" cy="885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12" w:lineRule="auto"/>
                              <w:textAlignment w:val="auto"/>
                              <w:rPr>
                                <w:color w:val="auto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（2）为打造“赣南第一湾”，深圳湾依势随行布局，沿岸长约9（      ），规划建成的园林景观占地约50（      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25pt;margin-top:16.45pt;height:69.7pt;width:244.05pt;z-index:251663360;mso-width-relative:page;mso-height-relative:page;" fillcolor="#FFFFFF [3201]" filled="t" stroked="f" coordsize="21600,21600" o:gfxdata="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Ae&#10;BpTXAAAACwEAAA8AAAAAAAAAAQAgAAAAIgAAAGRycy9kb3ducmV2LnhtbFBLAQIUABQAAAAIAIdO&#10;4kA4hJN7XQIAAJ0EAAAOAAAAAAAAAAEAIAAAACY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12" w:lineRule="auto"/>
                        <w:textAlignment w:val="auto"/>
                        <w:rPr>
                          <w:color w:val="auto"/>
                          <w:sz w:val="18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（2）为打造“赣南第一湾”，深圳湾依势随行布局，沿岸长约9（      ），规划建成的园林景观占地约50（      ）。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Chars="0" w:right="5198" w:rightChars="2475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92075</wp:posOffset>
                </wp:positionV>
                <wp:extent cx="2980690" cy="600075"/>
                <wp:effectExtent l="0" t="0" r="635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69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312" w:lineRule="auto"/>
                              <w:textAlignment w:val="auto"/>
                              <w:rPr>
                                <w:color w:val="auto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（1）信丰阁建筑群占地面积约20000  （    ），合（    ）公顷。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5pt;margin-top:7.25pt;height:47.25pt;width:234.7pt;z-index:251667456;mso-width-relative:page;mso-height-relative:page;" fillcolor="#FFFFFF [3201]" filled="t" stroked="f" coordsize="21600,21600" o:gfxdata="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EqYIG0wAAAAkBAAAPAAAAAAAA&#10;AAEAIAAAACIAAABkcnMvZG93bnJldi54bWxQSwECFAAUAAAACACHTuJAopLb21ACAACRBAAADgAA&#10;AAAAAAABACAAAAAi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312" w:lineRule="auto"/>
                        <w:textAlignment w:val="auto"/>
                        <w:rPr>
                          <w:color w:val="auto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（1）信丰阁建筑群占地面积约20000  （    ），合（    ）公顷。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248920</wp:posOffset>
            </wp:positionV>
            <wp:extent cx="2668270" cy="1353820"/>
            <wp:effectExtent l="0" t="0" r="8255" b="8255"/>
            <wp:wrapNone/>
            <wp:docPr id="32" name="图片 32" descr="dad43bcca5173ee83628b50550f6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ad43bcca5173ee83628b50550f6968"/>
                    <pic:cNvPicPr>
                      <a:picLocks noChangeAspect="1"/>
                    </pic:cNvPicPr>
                  </pic:nvPicPr>
                  <pic:blipFill>
                    <a:blip r:embed="rId6"/>
                    <a:srcRect l="2860" t="12682" r="1165" b="-766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  <w:sz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178435</wp:posOffset>
            </wp:positionV>
            <wp:extent cx="2572385" cy="1408430"/>
            <wp:effectExtent l="0" t="0" r="8890" b="1270"/>
            <wp:wrapNone/>
            <wp:docPr id="24" name="图片 9" descr="赣南游击词主题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赣南游击词主题园"/>
                    <pic:cNvPicPr>
                      <a:picLocks noChangeAspect="1"/>
                    </pic:cNvPicPr>
                  </pic:nvPicPr>
                  <pic:blipFill>
                    <a:blip r:embed="rId7"/>
                    <a:srcRect t="20323" b="3129"/>
                    <a:stretch>
                      <a:fillRect/>
                    </a:stretch>
                  </pic:blipFill>
                  <pic:spPr>
                    <a:xfrm>
                      <a:off x="810260" y="6191885"/>
                      <a:ext cx="2572385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297815</wp:posOffset>
                </wp:positionV>
                <wp:extent cx="3178175" cy="936625"/>
                <wp:effectExtent l="0" t="0" r="3175" b="635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01365" y="7667625"/>
                          <a:ext cx="3178175" cy="936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360" w:lineRule="auto"/>
                              <w:jc w:val="both"/>
                              <w:textAlignment w:val="auto"/>
                              <w:rPr>
                                <w:rFonts w:hint="default" w:eastAsiaTheme="minorEastAsia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（4）</w:t>
                            </w:r>
                            <w:r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信丰5G产业园荣获全省示范应用园区。该项目占地约133046.06（     ），大约（     ）公顷。【填整数】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2pt;margin-top:23.45pt;height:73.75pt;width:250.25pt;z-index:251664384;mso-width-relative:page;mso-height-relative:page;" fillcolor="#FFFFFF [3201]" filled="t" stroked="f" coordsize="21600,21600" o:gfxdata="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6uVDu&#10;1QAAAAsBAAAPAAAAAAAAAAEAIAAAACIAAABkcnMvZG93bnJldi54bWxQSwECFAAUAAAACACHTuJA&#10;pCNFDF0CAACd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360" w:lineRule="auto"/>
                        <w:jc w:val="both"/>
                        <w:textAlignment w:val="auto"/>
                        <w:rPr>
                          <w:rFonts w:hint="default" w:eastAsiaTheme="minorEastAsia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（4）</w:t>
                      </w:r>
                      <w:r>
                        <w:rPr>
                          <w:rFonts w:hint="eastAsia"/>
                          <w:color w:val="auto"/>
                          <w:sz w:val="21"/>
                          <w:szCs w:val="21"/>
                          <w:lang w:val="en-US" w:eastAsia="zh-CN"/>
                        </w:rPr>
                        <w:t>信丰5G产业园荣获全省示范应用园区。该项目占地约133046.06（     ），大约（     ）公顷。【填整数】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109220</wp:posOffset>
                </wp:positionV>
                <wp:extent cx="3347085" cy="838200"/>
                <wp:effectExtent l="0" t="0" r="5715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06805" y="8091170"/>
                          <a:ext cx="334708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（3）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sz w:val="20"/>
                                <w:szCs w:val="20"/>
                                <w:lang w:val="en-US" w:eastAsia="zh-CN"/>
                              </w:rPr>
                              <w:t>革命精神永传不朽，红色基因代代相传。位于信丰县油山镇的赣南游击词主题园规划面积约1733160平方米，四舍五入到万位约是(     )平方米，约（   ）公顷。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2pt;margin-top:8.6pt;height:66pt;width:263.55pt;z-index:251666432;mso-width-relative:page;mso-height-relative:page;" fillcolor="#FFFFFF [3201]" filled="t" stroked="f" coordsize="21600,21600" o:gfxdata="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6GZKHtUA&#10;AAAKAQAADwAAAAAAAAABACAAAAAiAAAAZHJzL2Rvd25yZXYueG1sUEsBAhQAFAAAAAgAh07iQL13&#10;I8BbAgAAnQQAAA4AAAAAAAAAAQAgAAAAJA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（3）</w:t>
                      </w: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sz w:val="20"/>
                          <w:szCs w:val="20"/>
                          <w:lang w:val="en-US" w:eastAsia="zh-CN"/>
                        </w:rPr>
                        <w:t>革命精神永传不朽，红色基因代代相传。位于信丰县油山镇的赣南游击词主题园规划面积约1733160平方米，四舍五入到万位约是(     )平方米，约（   ）公顷。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>小红是信丰县花园小学四年级学生，她的学校面积接近2（      ），教室面积约是50（     ），她的课桌的面积大约是44（      ）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  <w:t>二、判断并说理。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  <w:t>1.一个边长90米的正方形苗圃的面积小于1公顷。（    ）说理：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default" w:ascii="宋体" w:hAnsi="宋体" w:eastAsia="宋体" w:cs="宋体"/>
          <w:bCs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  <w:t>2.一个边长是4米的正方形，它的周长和面积相等。（    ）说理：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  <w:t>3.边长是1000米的正方形土地面积是1平方千米，所以1平方千米的土地一定是边长为1000米的正方形。（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lang w:val="en-US" w:eastAsia="zh-CN"/>
        </w:rPr>
        <w:t xml:space="preserve"> 说理：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  <w:t>三、慎重做选择。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1.如果1平方米能摆8盆花，那么1公顷能摆放（    ）盆这样的花。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A.8000000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B．800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C．80          D.80000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2.一个占地面积20公顷的长方形公园，长是1000米，宽是（  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210" w:firstLineChars="1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A．200               B．20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C．2           D.2000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 一间教室的面积约为50平方米，大约（    ）间这样的教室面积是2公顷。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A.100                B.200                C. 400         D.300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下列说法中，正确的是（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A.相邻两个面积单位间进率是100        B.平方米和公顷之间进率是100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0" w:lineRule="exact"/>
        <w:ind w:firstLine="210" w:firstLineChars="1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C.平方千米和公顷之间的进率是100      D.面积单位比长度单位要大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ascii="楷体" w:hAnsi="楷体" w:eastAsia="楷体" w:cs="楷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  <w:t>四、灵活细心算。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在括号里填上适当的数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20" w:firstLineChars="200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7平方千米=（       ）公顷            7公顷800平方米=（       ）平方米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14平方米 =（       ）平方分米        5平方千米50公顷=（       ）平方米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2.在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里填上“＞”、“＜”或“=”。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position w:val="-2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13亿○1300000000      58005万○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58亿      4000000平方米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○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4公顷      11118111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○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11181111</w:t>
      </w:r>
      <w:r>
        <w:rPr>
          <w:rFonts w:hint="eastAsia" w:ascii="宋体" w:hAnsi="宋体" w:eastAsia="宋体" w:cs="宋体"/>
          <w:color w:val="auto"/>
          <w:position w:val="-22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Chars="0"/>
        <w:textAlignment w:val="auto"/>
        <w:rPr>
          <w:rFonts w:hint="default" w:ascii="宋体" w:hAnsi="宋体" w:eastAsia="宋体" w:cs="宋体"/>
          <w:color w:val="auto"/>
          <w:position w:val="-2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position w:val="-22"/>
          <w:sz w:val="21"/>
          <w:szCs w:val="21"/>
          <w:lang w:val="en-US" w:eastAsia="zh-CN"/>
        </w:rPr>
        <w:t>3.把下列各数按从大到小的顺序排列。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Chars="0"/>
        <w:textAlignment w:val="auto"/>
        <w:rPr>
          <w:rFonts w:hint="eastAsia" w:ascii="宋体" w:hAnsi="宋体" w:eastAsia="宋体" w:cs="宋体"/>
          <w:color w:val="auto"/>
          <w:position w:val="-2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position w:val="-22"/>
          <w:sz w:val="21"/>
          <w:szCs w:val="21"/>
          <w:lang w:val="en-US" w:eastAsia="zh-CN"/>
        </w:rPr>
        <w:t xml:space="preserve">     4公顷600平方米    4600公顷   4平方千米   46公顷   4600平方米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hint="eastAsia" w:ascii="Times New Roman" w:hAnsi="Times New Roman" w:eastAsia="宋体" w:cs="Times New Roman"/>
          <w:color w:val="auto"/>
          <w:sz w:val="20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32"/>
          <w:lang w:val="en-US" w:eastAsia="zh-CN"/>
        </w:rPr>
        <w:t>五、解决生活事。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1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张伯伯家的葡萄园长400米，宽150米，平均每公顷产葡萄20吨。这片葡萄园可以产葡萄多少吨？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sz w:val="22"/>
          <w:szCs w:val="22"/>
          <w:lang w:val="en-US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一块周长800米的正方形试验田，这块地的总产量为64800千克，平均每公顷能收获粮食多少千克？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3．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一个长方形苗圃，长400米，宽200米。小明说：如果把长增加100米，宽减少100米，它的面积不变。小明说的对吗？请通过计算加以说明。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24130</wp:posOffset>
                </wp:positionV>
                <wp:extent cx="1296035" cy="365760"/>
                <wp:effectExtent l="5080" t="5080" r="13335" b="1016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35" cy="365650"/>
                          <a:chOff x="10425" y="3255"/>
                          <a:chExt cx="2070" cy="645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696" y="3298"/>
                            <a:ext cx="1693" cy="4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color w:val="auto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color w:val="auto"/>
                                  <w:sz w:val="24"/>
                                  <w:szCs w:val="32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5.05pt;margin-top:1.9pt;height:28.8pt;width:102.05pt;z-index:251660288;mso-width-relative:page;mso-height-relative:page;" coordorigin="10425,3255" coordsize="2070,645" o:gfxdata="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qroDEdgA&#10;AAAIAQAADwAAAAAAAAABACAAAAAiAAAAZHJzL2Rvd25yZXYueG1sUEsBAhQAFAAAAAgAh07iQHFu&#10;u5g8AwAAiwgAAA4AAAAAAAAAAQAgAAAAJwEAAGRycy9lMm9Eb2MueG1sUEsFBgAAAAAGAAYAWQEA&#10;ANU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696;top:3298;height:458;width:1693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color w:val="auto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color w:val="auto"/>
                            <w:sz w:val="24"/>
                            <w:szCs w:val="32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87630</wp:posOffset>
                </wp:positionV>
                <wp:extent cx="3068955" cy="2389505"/>
                <wp:effectExtent l="4445" t="5080" r="12700" b="571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2389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阅读日记，你发现了几处错误，请在文中划出来。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写出正确的说法。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firstLine="0" w:firstLineChars="0"/>
                              <w:textAlignment w:val="auto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给明明同学的建议：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35pt;margin-top:6.9pt;height:188.15pt;width:241.65pt;z-index:251670528;mso-width-relative:page;mso-height-relative:page;" fillcolor="#FFFFFF [3201]" filled="t" stroked="t" coordsize="21600,21600" o:gfxdata="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/nlY+NoAAAALAQAADwAAAAAAAAABACAAAAAiAAAAZHJzL2Rvd25yZXYueG1sUEsBAhQA&#10;FAAAAAgAh07iQIjhtzpiAgAA0wQAAA4AAAAAAAAAAQAgAAAAKQEAAGRycy9lMm9Eb2MueG1sUEsF&#10;BgAAAAAGAAYAWQEAAP0FAAAAAA==&#10;">
                <v:fill on="t" focussize="0,0"/>
                <v:stroke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阅读日记，你发现了几处错误，请在文中划出来。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写出正确的说法。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firstLine="0" w:firstLineChars="0"/>
                        <w:textAlignment w:val="auto"/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给明明同学的建议：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380365</wp:posOffset>
                </wp:positionV>
                <wp:extent cx="3103880" cy="1755140"/>
                <wp:effectExtent l="4445" t="4445" r="15875" b="1206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11325" y="4599305"/>
                          <a:ext cx="3103880" cy="175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156" w:after="156" w:line="360" w:lineRule="auto"/>
                              <w:ind w:left="0" w:firstLine="210" w:firstLineChars="100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2023年8月28日 星期一  天气晴  今天，爷爷带我去自家菜园种菜。从家出发，我们大约走了1000千米就到了，菜园子不大，只有50公顷，光翻地就把我累坏了，种菜真不容易。晚上，爸爸妈妈带我去，这里可真大啊，爸爸说它的建筑面积有120000平方千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看完表演，我们就回家了。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25pt;margin-top:29.95pt;height:138.2pt;width:244.4pt;z-index:251669504;mso-width-relative:page;mso-height-relative:page;" fillcolor="#FFFFFF [3201]" filled="t" stroked="t" coordsize="21600,21600" o:gfxdata="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Ks1I/9gAAAAJAQAADwAAAAAAAAABACAAAAAiAAAAZHJz&#10;L2Rvd25yZXYueG1sUEsBAhQAFAAAAAgAh07iQDTeGPt2AgAA6wQAAA4AAAAAAAAAAQAgAAAAJwEA&#10;AGRycy9lMm9Eb2MueG1sUEsFBgAAAAAGAAYAWQEAAA8GAAAAAA==&#10;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156" w:after="156" w:line="360" w:lineRule="auto"/>
                        <w:ind w:left="0" w:firstLine="210" w:firstLineChars="100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2023年8月28日 星期一  天气晴  今天，爷爷带我去自家菜园种菜。从家出发，我们大约走了1000千米就到了，菜园子不大，只有50公顷，光翻地就把我累坏了，种菜真不容易。晚上，爸爸妈妈带我去，这里可真大啊，爸爸说它的建筑面积有120000平方千米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看完表演，我们就回家了。</w:t>
                      </w:r>
                    </w:p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明明的日记：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73159"/>
    <w:multiLevelType w:val="singleLevel"/>
    <w:tmpl w:val="8347315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1FFDF535"/>
    <w:multiLevelType w:val="singleLevel"/>
    <w:tmpl w:val="1FFDF53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89A96E"/>
    <w:multiLevelType w:val="singleLevel"/>
    <w:tmpl w:val="4E89A96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E1B3D97"/>
    <w:multiLevelType w:val="singleLevel"/>
    <w:tmpl w:val="7E1B3D9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1633E9B"/>
    <w:rsid w:val="020B4EAB"/>
    <w:rsid w:val="020F2B56"/>
    <w:rsid w:val="02EA4873"/>
    <w:rsid w:val="03273711"/>
    <w:rsid w:val="03345AEF"/>
    <w:rsid w:val="03BF3BDD"/>
    <w:rsid w:val="05CA2B6A"/>
    <w:rsid w:val="0758363C"/>
    <w:rsid w:val="076B1CFB"/>
    <w:rsid w:val="07754928"/>
    <w:rsid w:val="080D0FCD"/>
    <w:rsid w:val="084367D4"/>
    <w:rsid w:val="08FB74E2"/>
    <w:rsid w:val="092D6686"/>
    <w:rsid w:val="09787899"/>
    <w:rsid w:val="0B0B35D9"/>
    <w:rsid w:val="0B955598"/>
    <w:rsid w:val="0C945A35"/>
    <w:rsid w:val="0E6A7DF0"/>
    <w:rsid w:val="0E9665F4"/>
    <w:rsid w:val="0F3B6457"/>
    <w:rsid w:val="0F483D4E"/>
    <w:rsid w:val="0F6248A9"/>
    <w:rsid w:val="0F75784C"/>
    <w:rsid w:val="0FA6140A"/>
    <w:rsid w:val="10160541"/>
    <w:rsid w:val="10F66AD9"/>
    <w:rsid w:val="110864A9"/>
    <w:rsid w:val="1198156C"/>
    <w:rsid w:val="11BA1C77"/>
    <w:rsid w:val="12320E62"/>
    <w:rsid w:val="12C03DAB"/>
    <w:rsid w:val="132A707B"/>
    <w:rsid w:val="13547AE7"/>
    <w:rsid w:val="13A858F9"/>
    <w:rsid w:val="143A203C"/>
    <w:rsid w:val="145B776C"/>
    <w:rsid w:val="14E21351"/>
    <w:rsid w:val="15091B5F"/>
    <w:rsid w:val="15D45FBC"/>
    <w:rsid w:val="162050F7"/>
    <w:rsid w:val="17253C74"/>
    <w:rsid w:val="17344E13"/>
    <w:rsid w:val="17577BA6"/>
    <w:rsid w:val="17D03460"/>
    <w:rsid w:val="17E067D1"/>
    <w:rsid w:val="1816671D"/>
    <w:rsid w:val="185D5923"/>
    <w:rsid w:val="197C1B46"/>
    <w:rsid w:val="199C6D28"/>
    <w:rsid w:val="1B190507"/>
    <w:rsid w:val="1BCF5827"/>
    <w:rsid w:val="1C5D5C5E"/>
    <w:rsid w:val="1C67088B"/>
    <w:rsid w:val="1D790876"/>
    <w:rsid w:val="1E676920"/>
    <w:rsid w:val="1E786D7F"/>
    <w:rsid w:val="1EDC6F15"/>
    <w:rsid w:val="1F2C36C6"/>
    <w:rsid w:val="1FB1222D"/>
    <w:rsid w:val="201C5A4A"/>
    <w:rsid w:val="204215CA"/>
    <w:rsid w:val="20C122F3"/>
    <w:rsid w:val="20C4005A"/>
    <w:rsid w:val="20D665A6"/>
    <w:rsid w:val="21003DB3"/>
    <w:rsid w:val="217F0425"/>
    <w:rsid w:val="22625D7D"/>
    <w:rsid w:val="23230645"/>
    <w:rsid w:val="23307C29"/>
    <w:rsid w:val="23386ADD"/>
    <w:rsid w:val="23AE0B4E"/>
    <w:rsid w:val="23C44815"/>
    <w:rsid w:val="24184878"/>
    <w:rsid w:val="26314544"/>
    <w:rsid w:val="263A491A"/>
    <w:rsid w:val="270C678C"/>
    <w:rsid w:val="277F50F3"/>
    <w:rsid w:val="27952750"/>
    <w:rsid w:val="279F537D"/>
    <w:rsid w:val="284A1E00"/>
    <w:rsid w:val="28703224"/>
    <w:rsid w:val="29D13C45"/>
    <w:rsid w:val="2A55176E"/>
    <w:rsid w:val="2BC96E6C"/>
    <w:rsid w:val="2C257EBA"/>
    <w:rsid w:val="2CFC1818"/>
    <w:rsid w:val="2D9214E0"/>
    <w:rsid w:val="2DCA491A"/>
    <w:rsid w:val="2ECE6548"/>
    <w:rsid w:val="2F05640D"/>
    <w:rsid w:val="2F364819"/>
    <w:rsid w:val="2F541DA4"/>
    <w:rsid w:val="306B12B3"/>
    <w:rsid w:val="31694FC3"/>
    <w:rsid w:val="31EC5663"/>
    <w:rsid w:val="323D5059"/>
    <w:rsid w:val="33896EE1"/>
    <w:rsid w:val="345B2FA5"/>
    <w:rsid w:val="350C7DCA"/>
    <w:rsid w:val="354A5669"/>
    <w:rsid w:val="35666F4E"/>
    <w:rsid w:val="36BF4315"/>
    <w:rsid w:val="38114B13"/>
    <w:rsid w:val="385F174D"/>
    <w:rsid w:val="387C7014"/>
    <w:rsid w:val="38C848A8"/>
    <w:rsid w:val="3A196371"/>
    <w:rsid w:val="3A1E073A"/>
    <w:rsid w:val="3A246BDD"/>
    <w:rsid w:val="3ADE338C"/>
    <w:rsid w:val="3B4312F0"/>
    <w:rsid w:val="3BC27434"/>
    <w:rsid w:val="3BFC25A4"/>
    <w:rsid w:val="3CA31014"/>
    <w:rsid w:val="3CE8184E"/>
    <w:rsid w:val="3D790868"/>
    <w:rsid w:val="3D9F2464"/>
    <w:rsid w:val="3E015FF2"/>
    <w:rsid w:val="3E2F7B96"/>
    <w:rsid w:val="3EF23B8C"/>
    <w:rsid w:val="3FEE6081"/>
    <w:rsid w:val="405E3BCF"/>
    <w:rsid w:val="407F6989"/>
    <w:rsid w:val="41832A67"/>
    <w:rsid w:val="419C0A8D"/>
    <w:rsid w:val="422615BD"/>
    <w:rsid w:val="42666D6B"/>
    <w:rsid w:val="42EF31B0"/>
    <w:rsid w:val="439B4E9A"/>
    <w:rsid w:val="443E0BCA"/>
    <w:rsid w:val="44817E8C"/>
    <w:rsid w:val="44CE1FE7"/>
    <w:rsid w:val="4545597D"/>
    <w:rsid w:val="46507580"/>
    <w:rsid w:val="469F7E97"/>
    <w:rsid w:val="474358CD"/>
    <w:rsid w:val="493B042D"/>
    <w:rsid w:val="4A041793"/>
    <w:rsid w:val="4ABA6F52"/>
    <w:rsid w:val="4BD016F9"/>
    <w:rsid w:val="4CE953FD"/>
    <w:rsid w:val="4EA060BF"/>
    <w:rsid w:val="4F233DCC"/>
    <w:rsid w:val="503C735D"/>
    <w:rsid w:val="50673F07"/>
    <w:rsid w:val="50764A6C"/>
    <w:rsid w:val="50E0418D"/>
    <w:rsid w:val="51D05FAF"/>
    <w:rsid w:val="52336612"/>
    <w:rsid w:val="52A12F86"/>
    <w:rsid w:val="52AF3FE4"/>
    <w:rsid w:val="52BB6C35"/>
    <w:rsid w:val="534452E8"/>
    <w:rsid w:val="54036650"/>
    <w:rsid w:val="54436F0C"/>
    <w:rsid w:val="55054091"/>
    <w:rsid w:val="55B549F8"/>
    <w:rsid w:val="565E19FE"/>
    <w:rsid w:val="56CF2CD9"/>
    <w:rsid w:val="57B43C7D"/>
    <w:rsid w:val="588C0433"/>
    <w:rsid w:val="58BB597D"/>
    <w:rsid w:val="58CD3249"/>
    <w:rsid w:val="5952699F"/>
    <w:rsid w:val="59926240"/>
    <w:rsid w:val="5A162B53"/>
    <w:rsid w:val="5B174C4F"/>
    <w:rsid w:val="5BC30F79"/>
    <w:rsid w:val="5BC31163"/>
    <w:rsid w:val="5C6E089F"/>
    <w:rsid w:val="5DDE1A54"/>
    <w:rsid w:val="5E2C162C"/>
    <w:rsid w:val="5E930A90"/>
    <w:rsid w:val="5F0D0843"/>
    <w:rsid w:val="61271964"/>
    <w:rsid w:val="617332D5"/>
    <w:rsid w:val="62BE1E54"/>
    <w:rsid w:val="630E4B89"/>
    <w:rsid w:val="634F66D6"/>
    <w:rsid w:val="63C713B2"/>
    <w:rsid w:val="65D2493C"/>
    <w:rsid w:val="665054B9"/>
    <w:rsid w:val="667E2026"/>
    <w:rsid w:val="66813720"/>
    <w:rsid w:val="66C96539"/>
    <w:rsid w:val="671F1E35"/>
    <w:rsid w:val="67A22C83"/>
    <w:rsid w:val="684B19B8"/>
    <w:rsid w:val="684B23DC"/>
    <w:rsid w:val="689E207F"/>
    <w:rsid w:val="68A443FD"/>
    <w:rsid w:val="693421FB"/>
    <w:rsid w:val="69EA03FF"/>
    <w:rsid w:val="6A591210"/>
    <w:rsid w:val="6A722BED"/>
    <w:rsid w:val="6ACB3AF3"/>
    <w:rsid w:val="6B1B3553"/>
    <w:rsid w:val="6CCB5C23"/>
    <w:rsid w:val="6D5A6BDF"/>
    <w:rsid w:val="6EA84A41"/>
    <w:rsid w:val="6EAE4905"/>
    <w:rsid w:val="6F241291"/>
    <w:rsid w:val="70D35CC4"/>
    <w:rsid w:val="71105F71"/>
    <w:rsid w:val="730E1FD0"/>
    <w:rsid w:val="73435013"/>
    <w:rsid w:val="740A4208"/>
    <w:rsid w:val="74A25132"/>
    <w:rsid w:val="75843A14"/>
    <w:rsid w:val="76254230"/>
    <w:rsid w:val="76CE457C"/>
    <w:rsid w:val="78EA4CA7"/>
    <w:rsid w:val="79EB1329"/>
    <w:rsid w:val="7A2704BA"/>
    <w:rsid w:val="7A3031E0"/>
    <w:rsid w:val="7A310896"/>
    <w:rsid w:val="7AC31F5C"/>
    <w:rsid w:val="7BDC3A43"/>
    <w:rsid w:val="7D451AD9"/>
    <w:rsid w:val="7EA06B86"/>
    <w:rsid w:val="7FB1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925</Characters>
  <Lines>0</Lines>
  <Paragraphs>0</Paragraphs>
  <TotalTime>7</TotalTime>
  <ScaleCrop>false</ScaleCrop>
  <LinksUpToDate>false</LinksUpToDate>
  <CharactersWithSpaces>1768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2023-08-30T03:26:55Z</cp:lastPrinted>
  <dcterms:modified xsi:type="dcterms:W3CDTF">2023-08-30T03:59:02Z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2FB53BBC6F084E44993959D0F1032F59</vt:lpwstr>
  </property>
</Properties>
</file>